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C0311" w14:textId="048410C6" w:rsidR="009C60E1" w:rsidRPr="00E25389" w:rsidRDefault="00343D00" w:rsidP="00A86AC7">
      <w:pPr>
        <w:spacing w:beforeLines="50" w:before="180"/>
        <w:jc w:val="center"/>
        <w:rPr>
          <w:rFonts w:ascii="標楷體" w:eastAsia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int="eastAsia"/>
          <w:sz w:val="32"/>
          <w:szCs w:val="32"/>
        </w:rPr>
        <w:t>景文科技大學</w:t>
      </w:r>
      <w:r w:rsidR="00C44380">
        <w:rPr>
          <w:rFonts w:ascii="標楷體" w:eastAsia="標楷體" w:hint="eastAsia"/>
          <w:sz w:val="32"/>
          <w:szCs w:val="32"/>
        </w:rPr>
        <w:t xml:space="preserve"> </w:t>
      </w:r>
      <w:r w:rsidR="00C44380">
        <w:rPr>
          <w:rFonts w:ascii="標楷體" w:eastAsia="標楷體"/>
          <w:sz w:val="32"/>
          <w:szCs w:val="32"/>
          <w:u w:val="single"/>
        </w:rPr>
        <w:t>111</w:t>
      </w:r>
      <w:r w:rsidR="0043049F" w:rsidRPr="0043049F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43049F">
        <w:rPr>
          <w:rFonts w:ascii="標楷體" w:eastAsia="標楷體" w:hint="eastAsia"/>
          <w:sz w:val="32"/>
          <w:szCs w:val="32"/>
        </w:rPr>
        <w:t>學年度</w:t>
      </w:r>
      <w:r w:rsidR="0092711F">
        <w:rPr>
          <w:rFonts w:ascii="標楷體" w:eastAsia="標楷體" w:hint="eastAsia"/>
          <w:sz w:val="32"/>
          <w:szCs w:val="32"/>
        </w:rPr>
        <w:t>學生校外</w:t>
      </w:r>
      <w:r w:rsidR="00C9650E" w:rsidRPr="00E25389">
        <w:rPr>
          <w:rFonts w:ascii="標楷體" w:eastAsia="標楷體" w:hint="eastAsia"/>
          <w:sz w:val="32"/>
          <w:szCs w:val="32"/>
        </w:rPr>
        <w:t>實習</w:t>
      </w:r>
      <w:r w:rsidR="005772C1">
        <w:rPr>
          <w:rFonts w:ascii="標楷體" w:eastAsia="標楷體" w:hint="eastAsia"/>
          <w:sz w:val="32"/>
          <w:szCs w:val="32"/>
        </w:rPr>
        <w:t>企業</w:t>
      </w:r>
      <w:r w:rsidR="009C60E1" w:rsidRPr="00E25389">
        <w:rPr>
          <w:rFonts w:ascii="標楷體" w:eastAsia="標楷體" w:hint="eastAsia"/>
          <w:sz w:val="32"/>
          <w:szCs w:val="32"/>
        </w:rPr>
        <w:t>基本資料表</w:t>
      </w:r>
    </w:p>
    <w:tbl>
      <w:tblPr>
        <w:tblW w:w="1026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3735"/>
        <w:gridCol w:w="234"/>
        <w:gridCol w:w="425"/>
        <w:gridCol w:w="1276"/>
        <w:gridCol w:w="1764"/>
        <w:gridCol w:w="1432"/>
      </w:tblGrid>
      <w:tr w:rsidR="00A86AC7" w14:paraId="4E4EC248" w14:textId="77777777" w:rsidTr="005F73BF">
        <w:trPr>
          <w:trHeight w:val="567"/>
          <w:jc w:val="center"/>
        </w:trPr>
        <w:tc>
          <w:tcPr>
            <w:tcW w:w="1395" w:type="dxa"/>
            <w:shd w:val="clear" w:color="auto" w:fill="F2F2F2"/>
            <w:vAlign w:val="center"/>
          </w:tcPr>
          <w:p w14:paraId="702E4FD5" w14:textId="77777777" w:rsidR="00A86AC7" w:rsidRPr="00C82229" w:rsidRDefault="00A86AC7" w:rsidP="00BF00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公司名稱</w:t>
            </w:r>
          </w:p>
        </w:tc>
        <w:tc>
          <w:tcPr>
            <w:tcW w:w="7434" w:type="dxa"/>
            <w:gridSpan w:val="5"/>
            <w:vAlign w:val="center"/>
          </w:tcPr>
          <w:p w14:paraId="3BB9821C" w14:textId="40A8289B" w:rsidR="00A86AC7" w:rsidRDefault="00C44380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可樂旅遊_康福旅行社股份有限公司</w:t>
            </w:r>
          </w:p>
        </w:tc>
        <w:tc>
          <w:tcPr>
            <w:tcW w:w="1432" w:type="dxa"/>
            <w:shd w:val="clear" w:color="auto" w:fill="000000"/>
            <w:vAlign w:val="center"/>
          </w:tcPr>
          <w:p w14:paraId="56C13D05" w14:textId="77777777" w:rsidR="00A86AC7" w:rsidRPr="00BE034B" w:rsidRDefault="00A86AC7" w:rsidP="00A86AC7">
            <w:pPr>
              <w:jc w:val="center"/>
              <w:rPr>
                <w:rFonts w:ascii="Adobe 黑体 Std R" w:eastAsia="Adobe 黑体 Std R" w:hAnsi="Adobe 黑体 Std R"/>
                <w:color w:val="FFFFFF"/>
                <w:sz w:val="28"/>
              </w:rPr>
            </w:pPr>
            <w:r w:rsidRPr="00BE034B">
              <w:rPr>
                <w:rFonts w:ascii="Adobe 黑体 Std R" w:eastAsia="Adobe 黑体 Std R" w:hAnsi="Adobe 黑体 Std R" w:hint="eastAsia"/>
                <w:color w:val="FFFFFF"/>
                <w:sz w:val="32"/>
              </w:rPr>
              <w:t>研014</w:t>
            </w:r>
          </w:p>
        </w:tc>
      </w:tr>
      <w:tr w:rsidR="009C60E1" w14:paraId="3F6A3C01" w14:textId="77777777" w:rsidTr="005F73BF">
        <w:trPr>
          <w:trHeight w:val="567"/>
          <w:jc w:val="center"/>
        </w:trPr>
        <w:tc>
          <w:tcPr>
            <w:tcW w:w="1395" w:type="dxa"/>
            <w:shd w:val="clear" w:color="auto" w:fill="F2F2F2"/>
            <w:vAlign w:val="center"/>
          </w:tcPr>
          <w:p w14:paraId="3E80195A" w14:textId="77777777" w:rsidR="009C60E1" w:rsidRPr="00C82229" w:rsidRDefault="009C60E1" w:rsidP="00BF00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負責人</w:t>
            </w:r>
          </w:p>
        </w:tc>
        <w:tc>
          <w:tcPr>
            <w:tcW w:w="4394" w:type="dxa"/>
            <w:gridSpan w:val="3"/>
            <w:vAlign w:val="center"/>
          </w:tcPr>
          <w:p w14:paraId="53595953" w14:textId="0C42DA5F" w:rsidR="009C60E1" w:rsidRDefault="00C44380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黃明峰 董事長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5C4B7DF" w14:textId="77777777" w:rsidR="009C60E1" w:rsidRPr="00C82229" w:rsidRDefault="009C60E1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統一編號</w:t>
            </w:r>
          </w:p>
        </w:tc>
        <w:tc>
          <w:tcPr>
            <w:tcW w:w="3196" w:type="dxa"/>
            <w:gridSpan w:val="2"/>
            <w:vAlign w:val="center"/>
          </w:tcPr>
          <w:p w14:paraId="06CE9D03" w14:textId="3A1B4246" w:rsidR="009C60E1" w:rsidRDefault="00C44380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04315397</w:t>
            </w:r>
          </w:p>
        </w:tc>
      </w:tr>
      <w:tr w:rsidR="0043049F" w14:paraId="2C687318" w14:textId="77777777" w:rsidTr="005F73BF">
        <w:trPr>
          <w:trHeight w:val="567"/>
          <w:jc w:val="center"/>
        </w:trPr>
        <w:tc>
          <w:tcPr>
            <w:tcW w:w="1395" w:type="dxa"/>
            <w:shd w:val="clear" w:color="auto" w:fill="F2F2F2"/>
            <w:vAlign w:val="center"/>
          </w:tcPr>
          <w:p w14:paraId="698CC9E1" w14:textId="77777777" w:rsidR="0043049F" w:rsidRPr="00C82229" w:rsidRDefault="0043049F" w:rsidP="00BF00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公司地址</w:t>
            </w:r>
          </w:p>
        </w:tc>
        <w:tc>
          <w:tcPr>
            <w:tcW w:w="8866" w:type="dxa"/>
            <w:gridSpan w:val="6"/>
            <w:vAlign w:val="center"/>
          </w:tcPr>
          <w:p w14:paraId="59299C92" w14:textId="42CB7477" w:rsidR="0043049F" w:rsidRPr="001C642D" w:rsidRDefault="00C44380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 w:rsidRPr="00C44380">
              <w:rPr>
                <w:rFonts w:ascii="標楷體" w:eastAsia="標楷體" w:hAnsi="標楷體" w:hint="eastAsia"/>
              </w:rPr>
              <w:t>4</w:t>
            </w:r>
            <w:r w:rsidRPr="00C44380">
              <w:rPr>
                <w:rFonts w:ascii="標楷體" w:eastAsia="標楷體" w:hAnsi="標楷體"/>
              </w:rPr>
              <w:t>12</w:t>
            </w:r>
            <w:r w:rsidRPr="00C44380">
              <w:rPr>
                <w:rFonts w:ascii="標楷體" w:eastAsia="標楷體" w:hAnsi="標楷體" w:hint="eastAsia"/>
              </w:rPr>
              <w:t>台</w:t>
            </w:r>
            <w:r w:rsidRPr="001369F6">
              <w:rPr>
                <w:rFonts w:ascii="標楷體" w:eastAsia="標楷體" w:hAnsi="標楷體" w:cs="Meiryo" w:hint="eastAsia"/>
                <w:kern w:val="0"/>
                <w:position w:val="3"/>
              </w:rPr>
              <w:t>北市中山區南京東路二段</w:t>
            </w:r>
            <w:r>
              <w:rPr>
                <w:rFonts w:ascii="標楷體" w:eastAsia="標楷體" w:hAnsi="標楷體" w:cs="Meiryo"/>
                <w:kern w:val="0"/>
                <w:position w:val="3"/>
              </w:rPr>
              <w:t>98</w:t>
            </w:r>
            <w:r w:rsidRPr="001369F6">
              <w:rPr>
                <w:rFonts w:ascii="標楷體" w:eastAsia="標楷體" w:hAnsi="標楷體" w:cs="Meiryo" w:hint="eastAsia"/>
                <w:kern w:val="0"/>
                <w:position w:val="3"/>
              </w:rPr>
              <w:t>號</w:t>
            </w:r>
            <w:r>
              <w:rPr>
                <w:rFonts w:ascii="標楷體" w:eastAsia="標楷體" w:hAnsi="標楷體" w:cs="Meiryo"/>
                <w:kern w:val="0"/>
                <w:position w:val="3"/>
              </w:rPr>
              <w:t>8</w:t>
            </w:r>
            <w:r w:rsidRPr="001369F6">
              <w:rPr>
                <w:rFonts w:ascii="標楷體" w:eastAsia="標楷體" w:hAnsi="標楷體" w:cs="Meiryo" w:hint="eastAsia"/>
                <w:kern w:val="0"/>
                <w:position w:val="3"/>
              </w:rPr>
              <w:t>樓</w:t>
            </w:r>
            <w:r>
              <w:rPr>
                <w:rFonts w:ascii="標楷體" w:eastAsia="標楷體" w:hAnsi="標楷體" w:cs="Meiryo" w:hint="eastAsia"/>
                <w:kern w:val="0"/>
                <w:position w:val="3"/>
              </w:rPr>
              <w:t>之1</w:t>
            </w:r>
            <w:r w:rsidR="001C642D" w:rsidRPr="001C642D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43049F" w14:paraId="4C9B090E" w14:textId="77777777" w:rsidTr="005F73BF">
        <w:trPr>
          <w:trHeight w:val="567"/>
          <w:jc w:val="center"/>
        </w:trPr>
        <w:tc>
          <w:tcPr>
            <w:tcW w:w="1395" w:type="dxa"/>
            <w:shd w:val="clear" w:color="auto" w:fill="F2F2F2"/>
            <w:vAlign w:val="center"/>
          </w:tcPr>
          <w:p w14:paraId="3E142255" w14:textId="77777777" w:rsidR="0043049F" w:rsidRPr="00C82229" w:rsidRDefault="0043049F" w:rsidP="00BF00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聯絡人</w:t>
            </w:r>
          </w:p>
        </w:tc>
        <w:tc>
          <w:tcPr>
            <w:tcW w:w="4394" w:type="dxa"/>
            <w:gridSpan w:val="3"/>
            <w:vAlign w:val="center"/>
          </w:tcPr>
          <w:p w14:paraId="2575DCB7" w14:textId="390660DA" w:rsidR="0043049F" w:rsidRDefault="00C44380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劉淑瑩 專員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5A1170C" w14:textId="77777777" w:rsidR="0043049F" w:rsidRPr="00C82229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職</w:t>
            </w:r>
            <w:r w:rsidR="001C642D" w:rsidRPr="00C82229">
              <w:rPr>
                <w:rFonts w:ascii="標楷體" w:eastAsia="標楷體" w:hint="eastAsia"/>
                <w:b/>
                <w:sz w:val="28"/>
              </w:rPr>
              <w:t xml:space="preserve">  </w:t>
            </w:r>
            <w:r w:rsidRPr="00C82229">
              <w:rPr>
                <w:rFonts w:ascii="標楷體" w:eastAsia="標楷體" w:hint="eastAsia"/>
                <w:b/>
                <w:sz w:val="28"/>
              </w:rPr>
              <w:t>稱</w:t>
            </w:r>
          </w:p>
        </w:tc>
        <w:tc>
          <w:tcPr>
            <w:tcW w:w="3196" w:type="dxa"/>
            <w:gridSpan w:val="2"/>
            <w:vAlign w:val="center"/>
          </w:tcPr>
          <w:p w14:paraId="7FFDF488" w14:textId="3F0C6A5E" w:rsidR="0043049F" w:rsidRDefault="00C44380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人資專員</w:t>
            </w:r>
          </w:p>
        </w:tc>
      </w:tr>
      <w:tr w:rsidR="0043049F" w14:paraId="160A735E" w14:textId="77777777" w:rsidTr="005F73BF">
        <w:trPr>
          <w:trHeight w:val="567"/>
          <w:jc w:val="center"/>
        </w:trPr>
        <w:tc>
          <w:tcPr>
            <w:tcW w:w="1395" w:type="dxa"/>
            <w:shd w:val="clear" w:color="auto" w:fill="F2F2F2"/>
            <w:vAlign w:val="center"/>
          </w:tcPr>
          <w:p w14:paraId="72B73D78" w14:textId="77777777" w:rsidR="0043049F" w:rsidRPr="00C82229" w:rsidRDefault="0043049F" w:rsidP="00BF00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聯絡電話</w:t>
            </w:r>
          </w:p>
        </w:tc>
        <w:tc>
          <w:tcPr>
            <w:tcW w:w="4394" w:type="dxa"/>
            <w:gridSpan w:val="3"/>
            <w:vAlign w:val="center"/>
          </w:tcPr>
          <w:p w14:paraId="7ABE0732" w14:textId="2BF80676" w:rsidR="0043049F" w:rsidRDefault="0043049F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 w:rsidRPr="00C44380">
              <w:rPr>
                <w:rFonts w:ascii="標楷體" w:eastAsia="標楷體" w:hAnsi="標楷體"/>
              </w:rPr>
              <w:t>(</w:t>
            </w:r>
            <w:r w:rsidR="00C44380" w:rsidRPr="00C44380">
              <w:rPr>
                <w:rFonts w:ascii="標楷體" w:eastAsia="標楷體" w:hAnsi="標楷體"/>
              </w:rPr>
              <w:t>02</w:t>
            </w:r>
            <w:r w:rsidRPr="00C44380">
              <w:rPr>
                <w:rFonts w:ascii="標楷體" w:eastAsia="標楷體" w:hAnsi="標楷體"/>
              </w:rPr>
              <w:t>)</w:t>
            </w:r>
            <w:r w:rsidRPr="00C44380">
              <w:rPr>
                <w:rFonts w:ascii="標楷體" w:eastAsia="標楷體" w:hAnsi="標楷體" w:hint="eastAsia"/>
              </w:rPr>
              <w:t xml:space="preserve"> </w:t>
            </w:r>
            <w:r w:rsidR="00C44380">
              <w:rPr>
                <w:rFonts w:ascii="標楷體" w:eastAsia="標楷體" w:hAnsi="標楷體" w:hint="eastAsia"/>
              </w:rPr>
              <w:t>2511-1789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7270ADD" w14:textId="77777777" w:rsidR="0043049F" w:rsidRPr="00C82229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傳</w:t>
            </w:r>
            <w:r w:rsidR="001C642D" w:rsidRPr="00C82229">
              <w:rPr>
                <w:rFonts w:ascii="標楷體" w:eastAsia="標楷體" w:hint="eastAsia"/>
                <w:b/>
                <w:sz w:val="28"/>
              </w:rPr>
              <w:t xml:space="preserve">  </w:t>
            </w:r>
            <w:r w:rsidRPr="00C82229">
              <w:rPr>
                <w:rFonts w:ascii="標楷體" w:eastAsia="標楷體" w:hint="eastAsia"/>
                <w:b/>
                <w:sz w:val="28"/>
              </w:rPr>
              <w:t>真</w:t>
            </w:r>
          </w:p>
        </w:tc>
        <w:tc>
          <w:tcPr>
            <w:tcW w:w="3196" w:type="dxa"/>
            <w:gridSpan w:val="2"/>
            <w:vAlign w:val="center"/>
          </w:tcPr>
          <w:p w14:paraId="5FD8AA4F" w14:textId="3E7B532B" w:rsidR="0043049F" w:rsidRDefault="00C44380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02-2541-9150</w:t>
            </w:r>
          </w:p>
        </w:tc>
      </w:tr>
      <w:tr w:rsidR="0043049F" w14:paraId="71E2BA86" w14:textId="77777777" w:rsidTr="005F73BF">
        <w:trPr>
          <w:trHeight w:val="567"/>
          <w:jc w:val="center"/>
        </w:trPr>
        <w:tc>
          <w:tcPr>
            <w:tcW w:w="1395" w:type="dxa"/>
            <w:shd w:val="clear" w:color="auto" w:fill="F2F2F2"/>
            <w:vAlign w:val="center"/>
          </w:tcPr>
          <w:p w14:paraId="29F88862" w14:textId="77777777" w:rsidR="0043049F" w:rsidRPr="00C82229" w:rsidRDefault="0043049F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/>
                <w:b/>
              </w:rPr>
              <w:t>E-mail</w:t>
            </w:r>
          </w:p>
        </w:tc>
        <w:tc>
          <w:tcPr>
            <w:tcW w:w="8866" w:type="dxa"/>
            <w:gridSpan w:val="6"/>
            <w:vAlign w:val="center"/>
          </w:tcPr>
          <w:p w14:paraId="3E94EA06" w14:textId="0C580335" w:rsidR="0043049F" w:rsidRDefault="00C44380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/>
              </w:rPr>
              <w:t>cola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hr@colatour.com.tw</w:t>
            </w:r>
          </w:p>
        </w:tc>
      </w:tr>
      <w:tr w:rsidR="00DB3BA6" w14:paraId="1384592A" w14:textId="77777777" w:rsidTr="005F73BF">
        <w:trPr>
          <w:trHeight w:val="567"/>
          <w:jc w:val="center"/>
        </w:trPr>
        <w:tc>
          <w:tcPr>
            <w:tcW w:w="1395" w:type="dxa"/>
            <w:shd w:val="clear" w:color="auto" w:fill="F2F2F2"/>
            <w:vAlign w:val="center"/>
          </w:tcPr>
          <w:p w14:paraId="221A986C" w14:textId="77777777" w:rsidR="00DB3BA6" w:rsidRPr="00C82229" w:rsidRDefault="00DB3BA6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實習期間</w:t>
            </w:r>
          </w:p>
        </w:tc>
        <w:tc>
          <w:tcPr>
            <w:tcW w:w="8866" w:type="dxa"/>
            <w:gridSpan w:val="6"/>
            <w:vAlign w:val="center"/>
          </w:tcPr>
          <w:p w14:paraId="715636E1" w14:textId="0FBA791F" w:rsidR="00DB3BA6" w:rsidRDefault="00DB3BA6" w:rsidP="00C82229">
            <w:pPr>
              <w:ind w:leftChars="50" w:left="120" w:rightChars="50" w:right="120"/>
              <w:jc w:val="distribute"/>
              <w:rPr>
                <w:rFonts w:ascii="標楷體" w:eastAsia="標楷體"/>
                <w:sz w:val="28"/>
              </w:rPr>
            </w:pPr>
            <w:r w:rsidRPr="00DB3BA6">
              <w:rPr>
                <w:rFonts w:ascii="標楷體" w:eastAsia="標楷體" w:hint="eastAsia"/>
                <w:sz w:val="28"/>
              </w:rPr>
              <w:t>自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C44380">
              <w:rPr>
                <w:rFonts w:ascii="標楷體" w:eastAsia="標楷體"/>
                <w:sz w:val="28"/>
                <w:u w:val="single"/>
              </w:rPr>
              <w:t>111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DB3BA6">
              <w:rPr>
                <w:rFonts w:ascii="標楷體" w:eastAsia="標楷體" w:hint="eastAsia"/>
                <w:sz w:val="28"/>
              </w:rPr>
              <w:t>年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C44380">
              <w:rPr>
                <w:rFonts w:ascii="標楷體" w:eastAsia="標楷體"/>
                <w:sz w:val="28"/>
                <w:u w:val="single"/>
              </w:rPr>
              <w:t>07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DB3BA6">
              <w:rPr>
                <w:rFonts w:ascii="標楷體" w:eastAsia="標楷體" w:hint="eastAsia"/>
                <w:sz w:val="28"/>
              </w:rPr>
              <w:t>月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C44380">
              <w:rPr>
                <w:rFonts w:ascii="標楷體" w:eastAsia="標楷體"/>
                <w:sz w:val="28"/>
                <w:u w:val="single"/>
              </w:rPr>
              <w:t>01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DB3BA6">
              <w:rPr>
                <w:rFonts w:ascii="標楷體" w:eastAsia="標楷體" w:hint="eastAsia"/>
                <w:sz w:val="28"/>
              </w:rPr>
              <w:t>日 至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C44380">
              <w:rPr>
                <w:rFonts w:ascii="標楷體" w:eastAsia="標楷體"/>
                <w:sz w:val="28"/>
                <w:u w:val="single"/>
              </w:rPr>
              <w:t>112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DB3BA6">
              <w:rPr>
                <w:rFonts w:ascii="標楷體" w:eastAsia="標楷體" w:hint="eastAsia"/>
                <w:sz w:val="28"/>
              </w:rPr>
              <w:t>年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="00C44380">
              <w:rPr>
                <w:rFonts w:ascii="標楷體" w:eastAsia="標楷體"/>
                <w:sz w:val="28"/>
                <w:u w:val="single"/>
              </w:rPr>
              <w:t>06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DB3BA6">
              <w:rPr>
                <w:rFonts w:ascii="標楷體" w:eastAsia="標楷體" w:hint="eastAsia"/>
                <w:sz w:val="28"/>
              </w:rPr>
              <w:t>月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C44380">
              <w:rPr>
                <w:rFonts w:ascii="標楷體" w:eastAsia="標楷體"/>
                <w:sz w:val="28"/>
                <w:u w:val="single"/>
              </w:rPr>
              <w:t>30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DB3BA6">
              <w:rPr>
                <w:rFonts w:ascii="標楷體" w:eastAsia="標楷體" w:hint="eastAsia"/>
                <w:sz w:val="28"/>
              </w:rPr>
              <w:t>日止</w:t>
            </w:r>
          </w:p>
        </w:tc>
      </w:tr>
      <w:tr w:rsidR="0043049F" w14:paraId="26E87DCF" w14:textId="77777777" w:rsidTr="005F73BF">
        <w:trPr>
          <w:trHeight w:val="1185"/>
          <w:jc w:val="center"/>
        </w:trPr>
        <w:tc>
          <w:tcPr>
            <w:tcW w:w="1395" w:type="dxa"/>
            <w:shd w:val="clear" w:color="auto" w:fill="F2F2F2"/>
            <w:vAlign w:val="center"/>
          </w:tcPr>
          <w:p w14:paraId="575D6ACF" w14:textId="77777777" w:rsidR="0043049F" w:rsidRPr="00C82229" w:rsidRDefault="0043049F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公司簡介</w:t>
            </w:r>
          </w:p>
        </w:tc>
        <w:tc>
          <w:tcPr>
            <w:tcW w:w="8866" w:type="dxa"/>
            <w:gridSpan w:val="6"/>
            <w:vAlign w:val="center"/>
          </w:tcPr>
          <w:p w14:paraId="418571D6" w14:textId="77777777" w:rsidR="00C44380" w:rsidRPr="00C44380" w:rsidRDefault="00C44380" w:rsidP="00C44380">
            <w:pPr>
              <w:pStyle w:val="ad"/>
              <w:spacing w:after="0"/>
              <w:ind w:leftChars="0" w:left="0"/>
              <w:jc w:val="both"/>
              <w:rPr>
                <w:rFonts w:ascii="標楷體" w:eastAsia="標楷體" w:hAnsi="標楷體"/>
              </w:rPr>
            </w:pPr>
            <w:r w:rsidRPr="00C44380">
              <w:rPr>
                <w:rFonts w:ascii="標楷體" w:eastAsia="標楷體" w:hAnsi="標楷體"/>
              </w:rPr>
              <w:t>可樂旅遊於1981年註冊品牌，是台灣前3大旅遊集團之一，旗下包含三家公司： (1)康福綜合旅行社 服務範圍涵蓋海內外團體及個人旅遊，團體旅遊每年服務超過50萬出國人次，機票出票量100萬張以上。</w:t>
            </w:r>
          </w:p>
          <w:p w14:paraId="376CF00B" w14:textId="77777777" w:rsidR="00C44380" w:rsidRPr="00C44380" w:rsidRDefault="00C44380" w:rsidP="00C44380">
            <w:pPr>
              <w:pStyle w:val="ad"/>
              <w:spacing w:after="0"/>
              <w:ind w:leftChars="0" w:left="0"/>
              <w:jc w:val="both"/>
              <w:rPr>
                <w:rFonts w:ascii="標楷體" w:eastAsia="標楷體" w:hAnsi="標楷體"/>
              </w:rPr>
            </w:pPr>
            <w:r w:rsidRPr="00C44380">
              <w:rPr>
                <w:rFonts w:ascii="標楷體" w:eastAsia="標楷體" w:hAnsi="標楷體"/>
              </w:rPr>
              <w:t xml:space="preserve"> (2)北極星國際旅行社 專職赴台旅遊服務，連年榮獲中國出境風雲榜－台灣年度地接社、中國用戶滿意鼎等獎項肯定。 </w:t>
            </w:r>
          </w:p>
          <w:p w14:paraId="69419801" w14:textId="77777777" w:rsidR="00C44380" w:rsidRPr="00C44380" w:rsidRDefault="00C44380" w:rsidP="00C44380">
            <w:pPr>
              <w:pStyle w:val="ad"/>
              <w:spacing w:after="0"/>
              <w:ind w:leftChars="0" w:left="0"/>
              <w:jc w:val="both"/>
              <w:rPr>
                <w:rFonts w:ascii="標楷體" w:eastAsia="標楷體" w:hAnsi="標楷體"/>
              </w:rPr>
            </w:pPr>
            <w:r w:rsidRPr="00C44380">
              <w:rPr>
                <w:rFonts w:ascii="標楷體" w:eastAsia="標楷體" w:hAnsi="標楷體"/>
              </w:rPr>
              <w:t xml:space="preserve">(3)可樂旅行社 </w:t>
            </w:r>
          </w:p>
          <w:p w14:paraId="14715F8B" w14:textId="77777777" w:rsidR="00C44380" w:rsidRPr="00C44380" w:rsidRDefault="00C44380" w:rsidP="00C44380">
            <w:pPr>
              <w:pStyle w:val="ad"/>
              <w:spacing w:after="0"/>
              <w:ind w:leftChars="0" w:left="0"/>
              <w:jc w:val="both"/>
              <w:rPr>
                <w:rFonts w:ascii="標楷體" w:eastAsia="標楷體" w:hAnsi="標楷體"/>
              </w:rPr>
            </w:pPr>
            <w:r w:rsidRPr="00C44380">
              <w:rPr>
                <w:rFonts w:ascii="標楷體" w:eastAsia="標楷體" w:hAnsi="標楷體"/>
              </w:rPr>
              <w:t xml:space="preserve">●全台據點：含總公司共23個據點 </w:t>
            </w:r>
          </w:p>
          <w:p w14:paraId="5C6B10AA" w14:textId="77777777" w:rsidR="00C44380" w:rsidRPr="00C44380" w:rsidRDefault="00C44380" w:rsidP="00C44380">
            <w:pPr>
              <w:pStyle w:val="ad"/>
              <w:spacing w:after="0"/>
              <w:ind w:leftChars="0" w:left="0"/>
              <w:jc w:val="both"/>
              <w:rPr>
                <w:rFonts w:ascii="標楷體" w:eastAsia="標楷體" w:hAnsi="標楷體"/>
              </w:rPr>
            </w:pPr>
            <w:r w:rsidRPr="00C44380">
              <w:rPr>
                <w:rFonts w:ascii="標楷體" w:eastAsia="標楷體" w:hAnsi="標楷體"/>
              </w:rPr>
              <w:t xml:space="preserve">●航空公司、IATA設定額度：6億8790萬元 </w:t>
            </w:r>
          </w:p>
          <w:p w14:paraId="35D77D23" w14:textId="126B3A4E" w:rsidR="0043049F" w:rsidRDefault="00C44380" w:rsidP="00C44380">
            <w:pPr>
              <w:rPr>
                <w:rFonts w:ascii="標楷體" w:eastAsia="標楷體"/>
                <w:sz w:val="28"/>
              </w:rPr>
            </w:pPr>
            <w:r w:rsidRPr="00C44380">
              <w:rPr>
                <w:rFonts w:ascii="標楷體" w:eastAsia="標楷體" w:hAnsi="標楷體"/>
              </w:rPr>
              <w:t>●參加公協會： (1)台北市旅行商業同業公會 (2)中華民國旅行業品質保障協會 (3)台灣觀光協會 (4)台灣旅遊交流協會 (5)臺灣生態旅遊協會 (6)國際航空運輸協會(IATA)</w:t>
            </w:r>
          </w:p>
        </w:tc>
      </w:tr>
      <w:tr w:rsidR="0043049F" w14:paraId="0911093D" w14:textId="77777777" w:rsidTr="005F73BF">
        <w:trPr>
          <w:trHeight w:val="1265"/>
          <w:jc w:val="center"/>
        </w:trPr>
        <w:tc>
          <w:tcPr>
            <w:tcW w:w="1395" w:type="dxa"/>
            <w:shd w:val="clear" w:color="auto" w:fill="F2F2F2"/>
            <w:vAlign w:val="center"/>
          </w:tcPr>
          <w:p w14:paraId="402F3CB9" w14:textId="77777777" w:rsidR="0043049F" w:rsidRPr="00C82229" w:rsidRDefault="0043049F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營業項目</w:t>
            </w:r>
          </w:p>
        </w:tc>
        <w:tc>
          <w:tcPr>
            <w:tcW w:w="8866" w:type="dxa"/>
            <w:gridSpan w:val="6"/>
            <w:vAlign w:val="center"/>
          </w:tcPr>
          <w:p w14:paraId="4550C476" w14:textId="77777777" w:rsidR="00C44380" w:rsidRDefault="00C44380" w:rsidP="00C44380">
            <w:pPr>
              <w:pStyle w:val="ad"/>
              <w:spacing w:after="0"/>
              <w:ind w:leftChars="0" w:left="0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A13795">
              <w:rPr>
                <w:rFonts w:ascii="標楷體" w:eastAsia="標楷體" w:hAnsi="標楷體" w:cs="Meiryo"/>
                <w:kern w:val="0"/>
                <w:position w:val="3"/>
              </w:rPr>
              <w:t xml:space="preserve">世界這麼大，太多美好的人事物值得分享！ 創立至今，可樂旅遊從未停止探索新的旅行目的地， 如今我們的足跡已踏遍全球五大洲，並持續發展更多元的產品型態： </w:t>
            </w:r>
          </w:p>
          <w:p w14:paraId="468DBB35" w14:textId="77777777" w:rsidR="00C44380" w:rsidRDefault="00C44380" w:rsidP="00C44380">
            <w:pPr>
              <w:pStyle w:val="ad"/>
              <w:numPr>
                <w:ilvl w:val="0"/>
                <w:numId w:val="25"/>
              </w:numPr>
              <w:spacing w:after="0"/>
              <w:ind w:leftChars="0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A13795">
              <w:rPr>
                <w:rFonts w:ascii="標楷體" w:eastAsia="標楷體" w:hAnsi="標楷體" w:cs="Meiryo"/>
                <w:kern w:val="0"/>
                <w:position w:val="3"/>
              </w:rPr>
              <w:t xml:space="preserve">出境旅遊 ．團體旅遊：與全球150家優質分包商密切合作，服務路線涵蓋全球五大洲，包含中國港澳、日本、韓國、東南亞、歐洲、 美加、紐澳、南美、非洲、中東、南亞等。 </w:t>
            </w:r>
          </w:p>
          <w:p w14:paraId="4653C003" w14:textId="77777777" w:rsidR="00C44380" w:rsidRPr="00A13795" w:rsidRDefault="00C44380" w:rsidP="00C44380">
            <w:pPr>
              <w:pStyle w:val="ad"/>
              <w:spacing w:after="0"/>
              <w:ind w:leftChars="0" w:left="0"/>
              <w:rPr>
                <w:rFonts w:ascii="標楷體" w:eastAsia="標楷體" w:hAnsi="標楷體"/>
                <w:color w:val="808080" w:themeColor="background1" w:themeShade="80"/>
                <w:sz w:val="20"/>
                <w:szCs w:val="18"/>
              </w:rPr>
            </w:pPr>
            <w:r w:rsidRPr="00A13795">
              <w:rPr>
                <w:rFonts w:ascii="標楷體" w:eastAsia="標楷體" w:hAnsi="標楷體" w:cs="Meiryo"/>
                <w:kern w:val="0"/>
                <w:position w:val="3"/>
              </w:rPr>
              <w:t xml:space="preserve">．個人旅遊：代理90家國際航空機票、航空假期、國際訂房、旅遊票券、一日遊等。 </w:t>
            </w:r>
          </w:p>
          <w:p w14:paraId="15FA122D" w14:textId="77777777" w:rsidR="00C44380" w:rsidRPr="00A13795" w:rsidRDefault="00C44380" w:rsidP="00C44380">
            <w:pPr>
              <w:pStyle w:val="ad"/>
              <w:spacing w:after="0"/>
              <w:ind w:leftChars="0" w:left="0"/>
              <w:rPr>
                <w:rFonts w:ascii="標楷體" w:eastAsia="標楷體" w:hAnsi="標楷體"/>
                <w:color w:val="808080" w:themeColor="background1" w:themeShade="80"/>
                <w:sz w:val="20"/>
                <w:szCs w:val="18"/>
              </w:rPr>
            </w:pPr>
            <w:r w:rsidRPr="00A13795">
              <w:rPr>
                <w:rFonts w:ascii="標楷體" w:eastAsia="標楷體" w:hAnsi="標楷體" w:cs="Meiryo"/>
                <w:kern w:val="0"/>
                <w:position w:val="3"/>
              </w:rPr>
              <w:t xml:space="preserve">．客製包團：代辦公司行號、學校社團等各式目的性旅遊團，包括：員工旅遊、獎勵 　旅遊、會議旅遊、學生旅遊。 </w:t>
            </w:r>
          </w:p>
          <w:p w14:paraId="35980F15" w14:textId="77777777" w:rsidR="00C44380" w:rsidRDefault="00C44380" w:rsidP="00C44380">
            <w:pPr>
              <w:pStyle w:val="ad"/>
              <w:spacing w:after="0"/>
              <w:ind w:leftChars="0" w:left="0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A13795">
              <w:rPr>
                <w:rFonts w:ascii="標楷體" w:eastAsia="標楷體" w:hAnsi="標楷體" w:cs="Meiryo"/>
                <w:kern w:val="0"/>
                <w:position w:val="3"/>
              </w:rPr>
              <w:t xml:space="preserve">(2)國內旅遊 國內特約合作商包括飯店、餐廳、車公司超過400家，另外也提供超過500家台灣合法飯 店及民宿的線上預訂服務。 </w:t>
            </w:r>
          </w:p>
          <w:p w14:paraId="6F396CD5" w14:textId="25875E17" w:rsidR="0043049F" w:rsidRDefault="00C44380" w:rsidP="00C44380">
            <w:pPr>
              <w:rPr>
                <w:rFonts w:ascii="標楷體" w:eastAsia="標楷體"/>
                <w:sz w:val="28"/>
              </w:rPr>
            </w:pPr>
            <w:r w:rsidRPr="00A13795">
              <w:rPr>
                <w:rFonts w:ascii="標楷體" w:eastAsia="標楷體" w:hAnsi="標楷體" w:cs="Meiryo"/>
                <w:kern w:val="0"/>
                <w:position w:val="3"/>
              </w:rPr>
              <w:t>(3)入境旅遊 2005年開啟大陸人士來台服務，接待旅客除大陸來台外 有韓國、新加坡、泰國、緬甸 等。</w:t>
            </w:r>
          </w:p>
        </w:tc>
      </w:tr>
      <w:tr w:rsidR="00947DBE" w14:paraId="2B105B53" w14:textId="77777777" w:rsidTr="005F73BF">
        <w:trPr>
          <w:trHeight w:val="567"/>
          <w:jc w:val="center"/>
        </w:trPr>
        <w:tc>
          <w:tcPr>
            <w:tcW w:w="1395" w:type="dxa"/>
            <w:shd w:val="clear" w:color="auto" w:fill="F2F2F2"/>
            <w:vAlign w:val="center"/>
          </w:tcPr>
          <w:p w14:paraId="6D9C2553" w14:textId="77777777" w:rsidR="00947DBE" w:rsidRPr="00C82229" w:rsidRDefault="001C642D" w:rsidP="001C642D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保險狀況</w:t>
            </w:r>
          </w:p>
        </w:tc>
        <w:tc>
          <w:tcPr>
            <w:tcW w:w="8866" w:type="dxa"/>
            <w:gridSpan w:val="6"/>
            <w:vAlign w:val="center"/>
          </w:tcPr>
          <w:p w14:paraId="1A50DBE3" w14:textId="77F28A8A" w:rsidR="00947DBE" w:rsidRDefault="00C44380" w:rsidP="00DB3BA6">
            <w:pPr>
              <w:pStyle w:val="1"/>
              <w:ind w:leftChars="50" w:left="120"/>
              <w:jc w:val="lef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1C642D">
              <w:rPr>
                <w:rFonts w:ascii="標楷體" w:eastAsia="標楷體" w:hint="eastAsia"/>
              </w:rPr>
              <w:t>勞保</w:t>
            </w:r>
            <w:r>
              <w:rPr>
                <w:rFonts w:ascii="標楷體" w:eastAsia="標楷體" w:hint="eastAsia"/>
              </w:rPr>
              <w:t xml:space="preserve"> </w:t>
            </w:r>
            <w:r w:rsidRPr="00C3465C">
              <w:rPr>
                <w:rFonts w:ascii="標楷體" w:eastAsia="標楷體" w:hAnsi="標楷體" w:hint="eastAsia"/>
                <w:sz w:val="32"/>
              </w:rPr>
              <w:t>□</w:t>
            </w:r>
            <w:r w:rsidR="001C642D">
              <w:rPr>
                <w:rFonts w:ascii="標楷體" w:eastAsia="標楷體" w:hint="eastAsia"/>
              </w:rPr>
              <w:t xml:space="preserve">勞退  </w:t>
            </w:r>
            <w:r>
              <w:rPr>
                <w:rFonts w:ascii="標楷體" w:eastAsia="標楷體" w:hint="eastAsia"/>
              </w:rPr>
              <w:t>■</w:t>
            </w:r>
            <w:r w:rsidR="001C642D">
              <w:rPr>
                <w:rFonts w:ascii="標楷體" w:eastAsia="標楷體" w:hint="eastAsia"/>
              </w:rPr>
              <w:t xml:space="preserve">健保  </w:t>
            </w:r>
            <w:r>
              <w:rPr>
                <w:rFonts w:ascii="標楷體" w:eastAsia="標楷體" w:hint="eastAsia"/>
              </w:rPr>
              <w:t>■</w:t>
            </w:r>
            <w:r w:rsidR="001C642D">
              <w:rPr>
                <w:rFonts w:ascii="標楷體" w:eastAsia="標楷體" w:hint="eastAsia"/>
              </w:rPr>
              <w:t xml:space="preserve">團保   </w:t>
            </w:r>
            <w:r w:rsidR="00C3465C" w:rsidRPr="00C3465C">
              <w:rPr>
                <w:rFonts w:ascii="標楷體" w:eastAsia="標楷體" w:hAnsi="標楷體" w:hint="eastAsia"/>
                <w:sz w:val="32"/>
              </w:rPr>
              <w:t>□</w:t>
            </w:r>
            <w:r w:rsidR="001C642D">
              <w:rPr>
                <w:rFonts w:ascii="標楷體" w:eastAsia="標楷體" w:hint="eastAsia"/>
              </w:rPr>
              <w:t>其他</w:t>
            </w:r>
            <w:r w:rsidR="001C642D" w:rsidRPr="001C642D">
              <w:rPr>
                <w:rFonts w:ascii="標楷體" w:eastAsia="標楷體" w:hint="eastAsia"/>
                <w:u w:val="single"/>
              </w:rPr>
              <w:t xml:space="preserve">                  </w:t>
            </w:r>
          </w:p>
        </w:tc>
      </w:tr>
      <w:tr w:rsidR="0043049F" w14:paraId="04FBB4AC" w14:textId="77777777" w:rsidTr="005F73BF">
        <w:trPr>
          <w:trHeight w:val="567"/>
          <w:jc w:val="center"/>
        </w:trPr>
        <w:tc>
          <w:tcPr>
            <w:tcW w:w="1395" w:type="dxa"/>
            <w:shd w:val="clear" w:color="auto" w:fill="F2F2F2"/>
            <w:vAlign w:val="center"/>
          </w:tcPr>
          <w:p w14:paraId="2D8C3A0C" w14:textId="77777777" w:rsidR="0043049F" w:rsidRPr="00C82229" w:rsidRDefault="0043049F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膳宿狀況</w:t>
            </w:r>
          </w:p>
        </w:tc>
        <w:tc>
          <w:tcPr>
            <w:tcW w:w="4394" w:type="dxa"/>
            <w:gridSpan w:val="3"/>
            <w:vAlign w:val="center"/>
          </w:tcPr>
          <w:p w14:paraId="779BAF5B" w14:textId="45538AE9" w:rsidR="0043049F" w:rsidRDefault="00C44380" w:rsidP="00C44380">
            <w:pPr>
              <w:pStyle w:val="ad"/>
              <w:spacing w:after="0"/>
              <w:ind w:leftChars="0" w:left="0"/>
              <w:jc w:val="both"/>
              <w:rPr>
                <w:rFonts w:ascii="標楷體" w:eastAsia="標楷體"/>
              </w:rPr>
            </w:pPr>
            <w:r w:rsidRPr="00C44380">
              <w:rPr>
                <w:rFonts w:ascii="標楷體" w:eastAsia="標楷體" w:hAnsi="標楷體" w:hint="eastAsia"/>
              </w:rPr>
              <w:t>自理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AA31D76" w14:textId="77777777" w:rsidR="0043049F" w:rsidRPr="00C82229" w:rsidRDefault="0043049F" w:rsidP="004C3595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休假方式</w:t>
            </w:r>
          </w:p>
        </w:tc>
        <w:tc>
          <w:tcPr>
            <w:tcW w:w="3196" w:type="dxa"/>
            <w:gridSpan w:val="2"/>
            <w:vAlign w:val="center"/>
          </w:tcPr>
          <w:p w14:paraId="4EAE04D1" w14:textId="395A9FD3" w:rsidR="0043049F" w:rsidRDefault="005F73BF" w:rsidP="00C44380">
            <w:pPr>
              <w:pStyle w:val="ad"/>
              <w:spacing w:after="0"/>
              <w:ind w:leftChars="0" w:left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週</w:t>
            </w:r>
            <w:r w:rsidR="00C44380" w:rsidRPr="00C44380">
              <w:rPr>
                <w:rFonts w:ascii="標楷體" w:eastAsia="標楷體" w:hAnsi="標楷體" w:hint="eastAsia"/>
              </w:rPr>
              <w:t>休二日</w:t>
            </w:r>
          </w:p>
        </w:tc>
      </w:tr>
      <w:tr w:rsidR="009C5828" w14:paraId="064DB882" w14:textId="77777777" w:rsidTr="005F73BF">
        <w:trPr>
          <w:trHeight w:val="567"/>
          <w:jc w:val="center"/>
        </w:trPr>
        <w:tc>
          <w:tcPr>
            <w:tcW w:w="139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74EEFCB" w14:textId="77777777" w:rsidR="0043049F" w:rsidRPr="00C82229" w:rsidRDefault="001C642D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員工人數</w:t>
            </w:r>
          </w:p>
        </w:tc>
        <w:tc>
          <w:tcPr>
            <w:tcW w:w="4394" w:type="dxa"/>
            <w:gridSpan w:val="3"/>
            <w:vAlign w:val="center"/>
          </w:tcPr>
          <w:p w14:paraId="3A521943" w14:textId="71281576" w:rsidR="0043049F" w:rsidRDefault="00C44380" w:rsidP="00C44380">
            <w:pPr>
              <w:pStyle w:val="ad"/>
              <w:spacing w:after="0"/>
              <w:ind w:leftChars="0" w:left="0"/>
              <w:jc w:val="both"/>
              <w:rPr>
                <w:rFonts w:ascii="標楷體" w:eastAsia="標楷體"/>
              </w:rPr>
            </w:pPr>
            <w:r w:rsidRPr="00C44380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A9FE2FF" w14:textId="77777777" w:rsidR="0043049F" w:rsidRPr="00C82229" w:rsidRDefault="0043049F" w:rsidP="004C3595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交通狀況</w:t>
            </w:r>
          </w:p>
        </w:tc>
        <w:tc>
          <w:tcPr>
            <w:tcW w:w="3196" w:type="dxa"/>
            <w:gridSpan w:val="2"/>
            <w:tcBorders>
              <w:bottom w:val="single" w:sz="12" w:space="0" w:color="auto"/>
            </w:tcBorders>
            <w:vAlign w:val="center"/>
          </w:tcPr>
          <w:p w14:paraId="62D451A9" w14:textId="78B209E8" w:rsidR="0043049F" w:rsidRPr="00C44380" w:rsidRDefault="00C44380" w:rsidP="00C44380">
            <w:pPr>
              <w:pStyle w:val="ad"/>
              <w:spacing w:after="0"/>
              <w:ind w:leftChars="0" w:left="0"/>
              <w:jc w:val="both"/>
              <w:rPr>
                <w:rFonts w:ascii="標楷體" w:eastAsia="標楷體" w:hAnsi="標楷體"/>
              </w:rPr>
            </w:pPr>
            <w:r w:rsidRPr="00C44380">
              <w:rPr>
                <w:rFonts w:ascii="標楷體" w:eastAsia="標楷體" w:hAnsi="標楷體"/>
              </w:rPr>
              <w:t> (距捷運松江南京站190公尺)</w:t>
            </w:r>
          </w:p>
        </w:tc>
      </w:tr>
      <w:tr w:rsidR="009C5828" w14:paraId="07EF66C9" w14:textId="77777777" w:rsidTr="005F73BF">
        <w:trPr>
          <w:trHeight w:val="397"/>
          <w:jc w:val="center"/>
        </w:trPr>
        <w:tc>
          <w:tcPr>
            <w:tcW w:w="139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EAC0D38" w14:textId="77777777" w:rsidR="0043049F" w:rsidRPr="00C82229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實習系別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9840DCF" w14:textId="77777777" w:rsidR="0043049F" w:rsidRPr="00C82229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工作項目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A12B0C4" w14:textId="77777777" w:rsidR="0043049F" w:rsidRPr="00C82229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名額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A141EA0" w14:textId="77777777" w:rsidR="0043049F" w:rsidRPr="00C82229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薪資</w:t>
            </w:r>
          </w:p>
        </w:tc>
        <w:tc>
          <w:tcPr>
            <w:tcW w:w="319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0E7CEA4" w14:textId="77777777" w:rsidR="0043049F" w:rsidRPr="00C82229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需求條件</w:t>
            </w:r>
          </w:p>
        </w:tc>
      </w:tr>
      <w:tr w:rsidR="0043049F" w14:paraId="487D9A66" w14:textId="77777777" w:rsidTr="005F73BF">
        <w:trPr>
          <w:trHeight w:val="567"/>
          <w:jc w:val="center"/>
        </w:trPr>
        <w:tc>
          <w:tcPr>
            <w:tcW w:w="1395" w:type="dxa"/>
            <w:vAlign w:val="center"/>
          </w:tcPr>
          <w:p w14:paraId="0646F494" w14:textId="63B70F28" w:rsidR="0043049F" w:rsidRPr="00762F84" w:rsidRDefault="00762F84" w:rsidP="00762F84">
            <w:pPr>
              <w:pStyle w:val="ad"/>
              <w:spacing w:after="0"/>
              <w:ind w:leftChars="0" w:left="0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lastRenderedPageBreak/>
              <w:t>國貿系</w:t>
            </w:r>
          </w:p>
        </w:tc>
        <w:tc>
          <w:tcPr>
            <w:tcW w:w="3969" w:type="dxa"/>
            <w:gridSpan w:val="2"/>
            <w:vAlign w:val="center"/>
          </w:tcPr>
          <w:p w14:paraId="2C810963" w14:textId="77777777" w:rsidR="0043049F" w:rsidRPr="00762F84" w:rsidRDefault="00762F84" w:rsidP="00762F84">
            <w:pPr>
              <w:pStyle w:val="ad"/>
              <w:spacing w:after="0"/>
              <w:ind w:leftChars="0" w:left="0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總帳稽核會計</w:t>
            </w:r>
          </w:p>
          <w:p w14:paraId="46CC0173" w14:textId="77777777" w:rsidR="00762F84" w:rsidRPr="00762F84" w:rsidRDefault="00762F84" w:rsidP="00762F84">
            <w:pPr>
              <w:pStyle w:val="ad"/>
              <w:spacing w:after="0"/>
              <w:ind w:leftChars="0" w:left="0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1.審查信用卡帳務。</w:t>
            </w:r>
          </w:p>
          <w:p w14:paraId="1B6061AF" w14:textId="77777777" w:rsidR="00762F84" w:rsidRPr="00762F84" w:rsidRDefault="00762F84" w:rsidP="00762F84">
            <w:pPr>
              <w:pStyle w:val="ad"/>
              <w:spacing w:after="0"/>
              <w:ind w:leftChars="0" w:left="0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2.信用卡機台結帳。</w:t>
            </w:r>
          </w:p>
          <w:p w14:paraId="5B90464C" w14:textId="77777777" w:rsidR="00762F84" w:rsidRPr="00762F84" w:rsidRDefault="00762F84" w:rsidP="00762F84">
            <w:pPr>
              <w:pStyle w:val="ad"/>
              <w:spacing w:after="0"/>
              <w:ind w:leftChars="0" w:left="0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3.信用卡稅務大表。</w:t>
            </w:r>
          </w:p>
          <w:p w14:paraId="48E5B5A3" w14:textId="77777777" w:rsidR="00762F84" w:rsidRPr="00762F84" w:rsidRDefault="00762F84" w:rsidP="00762F84">
            <w:pPr>
              <w:pStyle w:val="ad"/>
              <w:spacing w:after="0"/>
              <w:ind w:leftChars="0" w:left="0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4.信用卡資料彙整。</w:t>
            </w:r>
          </w:p>
          <w:p w14:paraId="2F761ADD" w14:textId="77777777" w:rsidR="00762F84" w:rsidRPr="00762F84" w:rsidRDefault="00762F84" w:rsidP="00762F84">
            <w:pPr>
              <w:pStyle w:val="ad"/>
              <w:spacing w:after="0"/>
              <w:ind w:leftChars="0" w:left="0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5.門市代轉整理。</w:t>
            </w:r>
          </w:p>
          <w:p w14:paraId="1871D26F" w14:textId="77777777" w:rsidR="00762F84" w:rsidRDefault="00762F84" w:rsidP="00762F84">
            <w:pPr>
              <w:pStyle w:val="ad"/>
              <w:spacing w:after="0"/>
              <w:ind w:leftChars="0" w:left="0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6.進銷項憑證整理。</w:t>
            </w:r>
          </w:p>
          <w:p w14:paraId="6B219726" w14:textId="784C9C7D" w:rsidR="00D10C95" w:rsidRPr="00D10C95" w:rsidRDefault="00D10C95" w:rsidP="00762F84">
            <w:pPr>
              <w:pStyle w:val="ad"/>
              <w:spacing w:after="0"/>
              <w:ind w:leftChars="0" w:left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cs="Meiryo" w:hint="eastAsia"/>
                <w:kern w:val="0"/>
                <w:position w:val="3"/>
              </w:rPr>
              <w:t>7</w:t>
            </w: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.主管交辦事項。</w:t>
            </w:r>
          </w:p>
        </w:tc>
        <w:tc>
          <w:tcPr>
            <w:tcW w:w="425" w:type="dxa"/>
            <w:vAlign w:val="center"/>
          </w:tcPr>
          <w:p w14:paraId="02B06E4A" w14:textId="496E3C74" w:rsidR="0043049F" w:rsidRPr="00762F84" w:rsidRDefault="00762F84" w:rsidP="00DB3BA6">
            <w:pPr>
              <w:jc w:val="center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2</w:t>
            </w:r>
          </w:p>
        </w:tc>
        <w:tc>
          <w:tcPr>
            <w:tcW w:w="1276" w:type="dxa"/>
            <w:vAlign w:val="center"/>
          </w:tcPr>
          <w:p w14:paraId="4583CC7F" w14:textId="5C970063" w:rsidR="0043049F" w:rsidRPr="00762F84" w:rsidRDefault="00762F84" w:rsidP="00DB3BA6">
            <w:pPr>
              <w:jc w:val="center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$25250</w:t>
            </w:r>
          </w:p>
        </w:tc>
        <w:tc>
          <w:tcPr>
            <w:tcW w:w="3196" w:type="dxa"/>
            <w:gridSpan w:val="2"/>
            <w:vAlign w:val="center"/>
          </w:tcPr>
          <w:p w14:paraId="6C490625" w14:textId="30406850" w:rsidR="0043049F" w:rsidRPr="00762F84" w:rsidRDefault="00D10C95" w:rsidP="00762F84">
            <w:pPr>
              <w:rPr>
                <w:rFonts w:ascii="標楷體" w:eastAsia="標楷體" w:hAnsi="標楷體" w:cs="Meiryo"/>
                <w:kern w:val="0"/>
                <w:position w:val="3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中英文打字每分鐘20~50字</w:t>
            </w:r>
          </w:p>
        </w:tc>
      </w:tr>
      <w:tr w:rsidR="00C82229" w14:paraId="69A8BEC3" w14:textId="77777777" w:rsidTr="005F73BF">
        <w:trPr>
          <w:trHeight w:val="567"/>
          <w:jc w:val="center"/>
        </w:trPr>
        <w:tc>
          <w:tcPr>
            <w:tcW w:w="1395" w:type="dxa"/>
            <w:vAlign w:val="center"/>
          </w:tcPr>
          <w:p w14:paraId="159916B2" w14:textId="675819F7" w:rsidR="00C82229" w:rsidRPr="00762F84" w:rsidRDefault="00762F84" w:rsidP="00762F84">
            <w:pPr>
              <w:pStyle w:val="ad"/>
              <w:spacing w:after="0"/>
              <w:ind w:leftChars="0" w:left="0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國貿系</w:t>
            </w:r>
          </w:p>
        </w:tc>
        <w:tc>
          <w:tcPr>
            <w:tcW w:w="3969" w:type="dxa"/>
            <w:gridSpan w:val="2"/>
            <w:vAlign w:val="center"/>
          </w:tcPr>
          <w:p w14:paraId="256FA9E0" w14:textId="77777777" w:rsidR="00C82229" w:rsidRPr="00762F84" w:rsidRDefault="00762F84" w:rsidP="00762F84">
            <w:pPr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自由行OP</w:t>
            </w:r>
          </w:p>
          <w:p w14:paraId="2D0863C3" w14:textId="0DBEED35" w:rsidR="00762F84" w:rsidRPr="00762F84" w:rsidRDefault="00762F84" w:rsidP="00762F84">
            <w:pPr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處理旅客報名後之相關事務。</w:t>
            </w:r>
            <w:r w:rsidRPr="00762F84">
              <w:rPr>
                <w:rFonts w:ascii="標楷體" w:eastAsia="標楷體" w:hAnsi="標楷體" w:cs="Meiryo"/>
                <w:kern w:val="0"/>
                <w:position w:val="3"/>
              </w:rPr>
              <w:br/>
            </w: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1.旅客資料整理。</w:t>
            </w:r>
            <w:r w:rsidRPr="00762F84">
              <w:rPr>
                <w:rFonts w:ascii="標楷體" w:eastAsia="標楷體" w:hAnsi="標楷體" w:cs="Meiryo"/>
                <w:kern w:val="0"/>
                <w:position w:val="3"/>
              </w:rPr>
              <w:br/>
            </w: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2.航空公司.高鐵.火車入名單訂位與開票。</w:t>
            </w:r>
            <w:r w:rsidRPr="00762F84">
              <w:rPr>
                <w:rFonts w:ascii="標楷體" w:eastAsia="標楷體" w:hAnsi="標楷體" w:cs="Meiryo"/>
                <w:kern w:val="0"/>
                <w:position w:val="3"/>
              </w:rPr>
              <w:br/>
            </w: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3.入酒店名單與酒店分房名單處理。</w:t>
            </w:r>
            <w:r w:rsidRPr="00762F84">
              <w:rPr>
                <w:rFonts w:ascii="標楷體" w:eastAsia="標楷體" w:hAnsi="標楷體" w:cs="Meiryo"/>
                <w:kern w:val="0"/>
                <w:position w:val="3"/>
              </w:rPr>
              <w:br/>
            </w: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4.製作說明會資料。</w:t>
            </w:r>
            <w:r w:rsidRPr="00762F84">
              <w:rPr>
                <w:rFonts w:ascii="標楷體" w:eastAsia="標楷體" w:hAnsi="標楷體" w:cs="Meiryo"/>
                <w:kern w:val="0"/>
                <w:position w:val="3"/>
              </w:rPr>
              <w:br/>
            </w: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5.整件與送團。</w:t>
            </w:r>
            <w:r w:rsidRPr="00762F84">
              <w:rPr>
                <w:rFonts w:ascii="標楷體" w:eastAsia="標楷體" w:hAnsi="標楷體" w:cs="Meiryo"/>
                <w:kern w:val="0"/>
                <w:position w:val="3"/>
              </w:rPr>
              <w:br/>
            </w: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6.主管交辦事項。</w:t>
            </w:r>
          </w:p>
        </w:tc>
        <w:tc>
          <w:tcPr>
            <w:tcW w:w="425" w:type="dxa"/>
            <w:vAlign w:val="center"/>
          </w:tcPr>
          <w:p w14:paraId="35E7F30D" w14:textId="5BCE85DE" w:rsidR="00C82229" w:rsidRPr="00762F84" w:rsidRDefault="00762F84" w:rsidP="00DB3BA6">
            <w:pPr>
              <w:jc w:val="center"/>
              <w:rPr>
                <w:rFonts w:ascii="標楷體" w:eastAsia="標楷體" w:hAnsi="標楷體" w:cs="Meiryo"/>
                <w:kern w:val="0"/>
                <w:position w:val="3"/>
              </w:rPr>
            </w:pPr>
            <w:r>
              <w:rPr>
                <w:rFonts w:ascii="標楷體" w:eastAsia="標楷體" w:hAnsi="標楷體" w:cs="Meiryo" w:hint="eastAsia"/>
                <w:kern w:val="0"/>
                <w:position w:val="3"/>
              </w:rPr>
              <w:t>3</w:t>
            </w:r>
          </w:p>
        </w:tc>
        <w:tc>
          <w:tcPr>
            <w:tcW w:w="1276" w:type="dxa"/>
            <w:vAlign w:val="center"/>
          </w:tcPr>
          <w:p w14:paraId="1E6410F1" w14:textId="0C1AFAEE" w:rsidR="00C82229" w:rsidRPr="00762F84" w:rsidRDefault="00762F84" w:rsidP="00DB3BA6">
            <w:pPr>
              <w:jc w:val="center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$25250</w:t>
            </w:r>
          </w:p>
        </w:tc>
        <w:tc>
          <w:tcPr>
            <w:tcW w:w="3196" w:type="dxa"/>
            <w:gridSpan w:val="2"/>
            <w:vAlign w:val="center"/>
          </w:tcPr>
          <w:p w14:paraId="7FEAB182" w14:textId="25324ECF" w:rsidR="00C82229" w:rsidRPr="00762F84" w:rsidRDefault="00762F84" w:rsidP="00762F84">
            <w:pPr>
              <w:rPr>
                <w:rFonts w:ascii="標楷體" w:eastAsia="標楷體" w:hAnsi="標楷體" w:cs="Meiryo"/>
                <w:kern w:val="0"/>
                <w:position w:val="3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1.能細心處理行政事務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2.願意主動學習新事務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3.中文打字每分鐘20~50字</w:t>
            </w:r>
          </w:p>
        </w:tc>
      </w:tr>
      <w:tr w:rsidR="00C82229" w14:paraId="74A5ACDF" w14:textId="77777777" w:rsidTr="005F73BF">
        <w:trPr>
          <w:trHeight w:val="567"/>
          <w:jc w:val="center"/>
        </w:trPr>
        <w:tc>
          <w:tcPr>
            <w:tcW w:w="1395" w:type="dxa"/>
            <w:vAlign w:val="center"/>
          </w:tcPr>
          <w:p w14:paraId="09AB2678" w14:textId="39E8FE69" w:rsidR="00C82229" w:rsidRPr="00762F84" w:rsidRDefault="00762F84" w:rsidP="00762F84">
            <w:pPr>
              <w:pStyle w:val="ad"/>
              <w:spacing w:after="0"/>
              <w:ind w:leftChars="0" w:left="0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國貿系</w:t>
            </w:r>
          </w:p>
        </w:tc>
        <w:tc>
          <w:tcPr>
            <w:tcW w:w="3969" w:type="dxa"/>
            <w:gridSpan w:val="2"/>
            <w:vAlign w:val="center"/>
          </w:tcPr>
          <w:p w14:paraId="787062D2" w14:textId="77777777" w:rsidR="00C82229" w:rsidRDefault="00762F84" w:rsidP="00762F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票券</w:t>
            </w:r>
            <w:r w:rsidRPr="00451AC2">
              <w:rPr>
                <w:rFonts w:ascii="標楷體" w:eastAsia="標楷體" w:hAnsi="標楷體" w:hint="eastAsia"/>
              </w:rPr>
              <w:t>OP</w:t>
            </w:r>
          </w:p>
          <w:p w14:paraId="05EF8517" w14:textId="7E267422" w:rsidR="00762F84" w:rsidRPr="00762F84" w:rsidRDefault="00762F84" w:rsidP="00762F84">
            <w:pPr>
              <w:rPr>
                <w:rFonts w:ascii="標楷體" w:eastAsia="標楷體" w:hAnsi="標楷體" w:cs="Meiryo"/>
                <w:kern w:val="0"/>
                <w:position w:val="3"/>
              </w:rPr>
            </w:pPr>
            <w:r w:rsidRPr="00235107">
              <w:rPr>
                <w:rFonts w:ascii="標楷體" w:eastAsia="標楷體" w:hAnsi="標楷體" w:hint="eastAsia"/>
              </w:rPr>
              <w:t>處理客人下單後之相關作業。</w:t>
            </w:r>
            <w:r>
              <w:rPr>
                <w:rFonts w:ascii="標楷體" w:eastAsia="標楷體" w:hAnsi="標楷體"/>
              </w:rPr>
              <w:br/>
            </w:r>
            <w:r w:rsidRPr="00235107">
              <w:rPr>
                <w:rFonts w:ascii="標楷體" w:eastAsia="標楷體" w:hAnsi="標楷體" w:hint="eastAsia"/>
              </w:rPr>
              <w:t>1.預訂、開票、出票、退票作業。</w:t>
            </w:r>
            <w:r>
              <w:rPr>
                <w:rFonts w:ascii="標楷體" w:eastAsia="標楷體" w:hAnsi="標楷體"/>
              </w:rPr>
              <w:br/>
            </w:r>
            <w:r w:rsidRPr="00235107">
              <w:rPr>
                <w:rFonts w:ascii="標楷體" w:eastAsia="標楷體" w:hAnsi="標楷體" w:hint="eastAsia"/>
              </w:rPr>
              <w:t>2.供應商請款作業。</w:t>
            </w:r>
            <w:r>
              <w:rPr>
                <w:rFonts w:ascii="標楷體" w:eastAsia="標楷體" w:hAnsi="標楷體"/>
              </w:rPr>
              <w:br/>
            </w:r>
            <w:r w:rsidRPr="00235107">
              <w:rPr>
                <w:rFonts w:ascii="標楷體" w:eastAsia="標楷體" w:hAnsi="標楷體" w:hint="eastAsia"/>
              </w:rPr>
              <w:t>3.退票帳務處理。</w:t>
            </w:r>
            <w:r>
              <w:rPr>
                <w:rFonts w:ascii="標楷體" w:eastAsia="標楷體" w:hAnsi="標楷體"/>
              </w:rPr>
              <w:br/>
            </w:r>
            <w:r w:rsidRPr="00235107">
              <w:rPr>
                <w:rFonts w:ascii="標楷體" w:eastAsia="標楷體" w:hAnsi="標楷體" w:hint="eastAsia"/>
              </w:rPr>
              <w:t>4.主管交辦事項。</w:t>
            </w:r>
          </w:p>
        </w:tc>
        <w:tc>
          <w:tcPr>
            <w:tcW w:w="425" w:type="dxa"/>
            <w:vAlign w:val="center"/>
          </w:tcPr>
          <w:p w14:paraId="50D17F5F" w14:textId="481A4901" w:rsidR="00C82229" w:rsidRPr="00762F84" w:rsidRDefault="00762F84" w:rsidP="00DB3BA6">
            <w:pPr>
              <w:jc w:val="center"/>
              <w:rPr>
                <w:rFonts w:ascii="標楷體" w:eastAsia="標楷體" w:hAnsi="標楷體" w:cs="Meiryo"/>
                <w:kern w:val="0"/>
                <w:position w:val="3"/>
              </w:rPr>
            </w:pPr>
            <w:r>
              <w:rPr>
                <w:rFonts w:ascii="標楷體" w:eastAsia="標楷體" w:hAnsi="標楷體" w:cs="Meiryo" w:hint="eastAsia"/>
                <w:kern w:val="0"/>
                <w:position w:val="3"/>
              </w:rPr>
              <w:t>2</w:t>
            </w:r>
          </w:p>
        </w:tc>
        <w:tc>
          <w:tcPr>
            <w:tcW w:w="1276" w:type="dxa"/>
            <w:vAlign w:val="center"/>
          </w:tcPr>
          <w:p w14:paraId="10104C50" w14:textId="730B1246" w:rsidR="00C82229" w:rsidRPr="00762F84" w:rsidRDefault="00762F84" w:rsidP="00DB3BA6">
            <w:pPr>
              <w:jc w:val="center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$25250</w:t>
            </w:r>
          </w:p>
        </w:tc>
        <w:tc>
          <w:tcPr>
            <w:tcW w:w="3196" w:type="dxa"/>
            <w:gridSpan w:val="2"/>
            <w:vAlign w:val="center"/>
          </w:tcPr>
          <w:p w14:paraId="5C4C42A5" w14:textId="26A069D2" w:rsidR="00C82229" w:rsidRPr="00762F84" w:rsidRDefault="00762F84" w:rsidP="00762F84">
            <w:pPr>
              <w:rPr>
                <w:rFonts w:ascii="標楷體" w:eastAsia="標楷體" w:hAnsi="標楷體" w:cs="Meiryo"/>
                <w:kern w:val="0"/>
                <w:position w:val="3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1.能細心處理行政事務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2.願意主動學習新事務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3.中文打字每分鐘20~50字</w:t>
            </w:r>
          </w:p>
        </w:tc>
      </w:tr>
      <w:tr w:rsidR="00762F84" w14:paraId="08EBD2D8" w14:textId="77777777" w:rsidTr="005F73BF">
        <w:trPr>
          <w:trHeight w:val="567"/>
          <w:jc w:val="center"/>
        </w:trPr>
        <w:tc>
          <w:tcPr>
            <w:tcW w:w="1395" w:type="dxa"/>
            <w:vAlign w:val="center"/>
          </w:tcPr>
          <w:p w14:paraId="66E306B1" w14:textId="6569725D" w:rsidR="00762F84" w:rsidRPr="00762F84" w:rsidRDefault="00762F84" w:rsidP="00762F84">
            <w:pPr>
              <w:pStyle w:val="ad"/>
              <w:spacing w:after="0"/>
              <w:ind w:leftChars="0" w:left="0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國貿系</w:t>
            </w:r>
          </w:p>
        </w:tc>
        <w:tc>
          <w:tcPr>
            <w:tcW w:w="3969" w:type="dxa"/>
            <w:gridSpan w:val="2"/>
            <w:vAlign w:val="center"/>
          </w:tcPr>
          <w:p w14:paraId="7F73F6A3" w14:textId="77777777" w:rsidR="00762F84" w:rsidRDefault="00762F84" w:rsidP="00762F84">
            <w:pPr>
              <w:rPr>
                <w:rFonts w:ascii="標楷體" w:eastAsia="標楷體" w:hAnsi="標楷體"/>
              </w:rPr>
            </w:pPr>
            <w:r w:rsidRPr="00451AC2">
              <w:rPr>
                <w:rFonts w:ascii="標楷體" w:eastAsia="標楷體" w:hAnsi="標楷體" w:hint="eastAsia"/>
              </w:rPr>
              <w:t>全球訂房OP</w:t>
            </w:r>
          </w:p>
          <w:p w14:paraId="3A06A0F2" w14:textId="77777777" w:rsidR="00762F84" w:rsidRDefault="00762F84" w:rsidP="00762F84">
            <w:pPr>
              <w:rPr>
                <w:rFonts w:ascii="標楷體" w:eastAsia="標楷體" w:hAnsi="標楷體"/>
              </w:rPr>
            </w:pPr>
            <w:r w:rsidRPr="00235107">
              <w:rPr>
                <w:rFonts w:ascii="標楷體" w:eastAsia="標楷體" w:hAnsi="標楷體" w:hint="eastAsia"/>
              </w:rPr>
              <w:t>1.</w:t>
            </w:r>
            <w:r w:rsidRPr="00884710">
              <w:rPr>
                <w:rFonts w:ascii="標楷體" w:eastAsia="標楷體" w:hAnsi="標楷體"/>
              </w:rPr>
              <w:t>訂房/更改/取消單發送</w:t>
            </w:r>
            <w:r w:rsidRPr="00235107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 w:rsidRPr="00235107">
              <w:rPr>
                <w:rFonts w:ascii="標楷體" w:eastAsia="標楷體" w:hAnsi="標楷體" w:hint="eastAsia"/>
              </w:rPr>
              <w:t>2.</w:t>
            </w:r>
            <w:r w:rsidRPr="00884710">
              <w:rPr>
                <w:rFonts w:ascii="標楷體" w:eastAsia="標楷體" w:hAnsi="標楷體"/>
              </w:rPr>
              <w:t>信用卡/匯款/月結帳之彙整/核對/請款</w:t>
            </w:r>
            <w:r w:rsidRPr="00235107">
              <w:rPr>
                <w:rFonts w:ascii="標楷體" w:eastAsia="標楷體" w:hAnsi="標楷體" w:hint="eastAsia"/>
              </w:rPr>
              <w:t>。</w:t>
            </w:r>
          </w:p>
          <w:p w14:paraId="2B594579" w14:textId="77777777" w:rsidR="00762F84" w:rsidRPr="00884710" w:rsidRDefault="00762F84" w:rsidP="00762F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84710">
              <w:rPr>
                <w:rFonts w:ascii="標楷體" w:eastAsia="標楷體" w:hAnsi="標楷體"/>
              </w:rPr>
              <w:t>詢問飯店房況/資訊</w:t>
            </w:r>
            <w:r w:rsidRPr="00235107">
              <w:rPr>
                <w:rFonts w:ascii="標楷體" w:eastAsia="標楷體" w:hAnsi="標楷體" w:hint="eastAsia"/>
              </w:rPr>
              <w:t>。</w:t>
            </w:r>
          </w:p>
          <w:p w14:paraId="2E849DBA" w14:textId="1ACAF978" w:rsidR="00762F84" w:rsidRPr="00762F84" w:rsidRDefault="00762F84" w:rsidP="00762F84">
            <w:pPr>
              <w:rPr>
                <w:rFonts w:ascii="標楷體" w:eastAsia="標楷體" w:hAnsi="標楷體" w:cs="Meiryo"/>
                <w:kern w:val="0"/>
                <w:position w:val="3"/>
              </w:rPr>
            </w:pPr>
            <w:r>
              <w:rPr>
                <w:rFonts w:ascii="標楷體" w:eastAsia="標楷體" w:hAnsi="標楷體"/>
              </w:rPr>
              <w:t>4.</w:t>
            </w:r>
            <w:r w:rsidRPr="00884710">
              <w:rPr>
                <w:rFonts w:ascii="標楷體" w:eastAsia="標楷體" w:hAnsi="標楷體"/>
              </w:rPr>
              <w:t>緊急事件處理</w:t>
            </w:r>
            <w:r w:rsidRPr="00235107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5</w:t>
            </w:r>
            <w:r w:rsidRPr="00235107">
              <w:rPr>
                <w:rFonts w:ascii="標楷體" w:eastAsia="標楷體" w:hAnsi="標楷體" w:hint="eastAsia"/>
              </w:rPr>
              <w:t>.主管交辦事項。</w:t>
            </w:r>
          </w:p>
        </w:tc>
        <w:tc>
          <w:tcPr>
            <w:tcW w:w="425" w:type="dxa"/>
            <w:vAlign w:val="center"/>
          </w:tcPr>
          <w:p w14:paraId="30A3B1DA" w14:textId="458C9131" w:rsidR="00762F84" w:rsidRPr="00762F84" w:rsidRDefault="00762F84" w:rsidP="00DB3BA6">
            <w:pPr>
              <w:jc w:val="center"/>
              <w:rPr>
                <w:rFonts w:ascii="標楷體" w:eastAsia="標楷體" w:hAnsi="標楷體" w:cs="Meiryo"/>
                <w:kern w:val="0"/>
                <w:position w:val="3"/>
              </w:rPr>
            </w:pPr>
            <w:r>
              <w:rPr>
                <w:rFonts w:ascii="標楷體" w:eastAsia="標楷體" w:hAnsi="標楷體" w:cs="Meiryo" w:hint="eastAsia"/>
                <w:kern w:val="0"/>
                <w:position w:val="3"/>
              </w:rPr>
              <w:t>2</w:t>
            </w:r>
          </w:p>
        </w:tc>
        <w:tc>
          <w:tcPr>
            <w:tcW w:w="1276" w:type="dxa"/>
            <w:vAlign w:val="center"/>
          </w:tcPr>
          <w:p w14:paraId="12EAC467" w14:textId="21DF30CD" w:rsidR="00762F84" w:rsidRPr="00762F84" w:rsidRDefault="00762F84" w:rsidP="00DB3BA6">
            <w:pPr>
              <w:jc w:val="center"/>
              <w:rPr>
                <w:rFonts w:ascii="標楷體" w:eastAsia="標楷體" w:hAnsi="標楷體" w:cs="Meiryo"/>
                <w:kern w:val="0"/>
                <w:position w:val="3"/>
              </w:rPr>
            </w:pPr>
            <w:r w:rsidRPr="00762F84">
              <w:rPr>
                <w:rFonts w:ascii="標楷體" w:eastAsia="標楷體" w:hAnsi="標楷體" w:cs="Meiryo" w:hint="eastAsia"/>
                <w:kern w:val="0"/>
                <w:position w:val="3"/>
              </w:rPr>
              <w:t>$25250</w:t>
            </w:r>
          </w:p>
        </w:tc>
        <w:tc>
          <w:tcPr>
            <w:tcW w:w="3196" w:type="dxa"/>
            <w:gridSpan w:val="2"/>
            <w:vAlign w:val="center"/>
          </w:tcPr>
          <w:p w14:paraId="537D4C7A" w14:textId="5859C6B2" w:rsidR="00762F84" w:rsidRPr="00762F84" w:rsidRDefault="00762F84" w:rsidP="00762F84">
            <w:pPr>
              <w:rPr>
                <w:rFonts w:ascii="標楷體" w:eastAsia="標楷體" w:hAnsi="標楷體" w:cs="Meiryo"/>
                <w:kern w:val="0"/>
                <w:position w:val="3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1.能細心處理行政事務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2.願意主動學習新事務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3.中文打字每分鐘20~50字</w:t>
            </w:r>
          </w:p>
        </w:tc>
      </w:tr>
      <w:tr w:rsidR="00C40837" w14:paraId="08BE2487" w14:textId="77777777" w:rsidTr="005F73BF">
        <w:trPr>
          <w:trHeight w:val="567"/>
          <w:jc w:val="center"/>
        </w:trPr>
        <w:tc>
          <w:tcPr>
            <w:tcW w:w="1395" w:type="dxa"/>
            <w:shd w:val="clear" w:color="auto" w:fill="F2F2F2"/>
            <w:vAlign w:val="center"/>
          </w:tcPr>
          <w:p w14:paraId="12E5EDA9" w14:textId="77777777" w:rsidR="00C40837" w:rsidRPr="00C82229" w:rsidRDefault="00C40837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合作經驗</w:t>
            </w:r>
          </w:p>
        </w:tc>
        <w:tc>
          <w:tcPr>
            <w:tcW w:w="8866" w:type="dxa"/>
            <w:gridSpan w:val="6"/>
            <w:vAlign w:val="center"/>
          </w:tcPr>
          <w:p w14:paraId="19DB2F9C" w14:textId="27909CFD" w:rsidR="00C40837" w:rsidRPr="00C3465C" w:rsidRDefault="00C3465C" w:rsidP="00C82229">
            <w:pPr>
              <w:ind w:leftChars="50" w:left="120"/>
              <w:rPr>
                <w:rFonts w:ascii="標楷體" w:eastAsia="標楷體"/>
                <w:sz w:val="28"/>
                <w:szCs w:val="28"/>
              </w:rPr>
            </w:pPr>
            <w:r w:rsidRPr="00C3465C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905D89" w:rsidRPr="00C3465C">
              <w:rPr>
                <w:rFonts w:ascii="標楷體" w:eastAsia="標楷體" w:hint="eastAsia"/>
                <w:sz w:val="28"/>
                <w:szCs w:val="28"/>
              </w:rPr>
              <w:t xml:space="preserve">無   </w:t>
            </w:r>
            <w:r w:rsidR="00C63902">
              <w:rPr>
                <w:rFonts w:ascii="標楷體" w:eastAsia="標楷體" w:hint="eastAsia"/>
              </w:rPr>
              <w:t>■</w:t>
            </w:r>
            <w:r w:rsidR="00C40837" w:rsidRPr="00C3465C">
              <w:rPr>
                <w:rFonts w:ascii="標楷體" w:eastAsia="標楷體" w:hint="eastAsia"/>
                <w:sz w:val="28"/>
                <w:szCs w:val="28"/>
              </w:rPr>
              <w:t>有</w:t>
            </w:r>
            <w:r w:rsidR="00C40837" w:rsidRPr="00C3465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DB3BA6" w14:paraId="15BD929B" w14:textId="77777777" w:rsidTr="005F73BF">
        <w:trPr>
          <w:trHeight w:val="1392"/>
          <w:jc w:val="center"/>
        </w:trPr>
        <w:tc>
          <w:tcPr>
            <w:tcW w:w="139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18C1302" w14:textId="77777777" w:rsidR="00DB3BA6" w:rsidRPr="00C82229" w:rsidRDefault="00DB3BA6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實習機會</w:t>
            </w:r>
          </w:p>
          <w:p w14:paraId="75C1DD89" w14:textId="77777777" w:rsidR="00DB3BA6" w:rsidRPr="00C82229" w:rsidRDefault="00DB3BA6" w:rsidP="001C642D">
            <w:pPr>
              <w:jc w:val="center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來源簡述</w:t>
            </w:r>
          </w:p>
        </w:tc>
        <w:tc>
          <w:tcPr>
            <w:tcW w:w="8866" w:type="dxa"/>
            <w:gridSpan w:val="6"/>
            <w:vAlign w:val="center"/>
          </w:tcPr>
          <w:p w14:paraId="295CB840" w14:textId="71525C7D" w:rsidR="00DB3BA6" w:rsidRPr="00C3465C" w:rsidRDefault="00692B7F" w:rsidP="008F5DB3">
            <w:pPr>
              <w:spacing w:beforeLines="20" w:before="72" w:afterLines="20" w:after="72"/>
              <w:ind w:leftChars="50" w:left="120"/>
              <w:rPr>
                <w:rFonts w:ascii="標楷體" w:eastAsia="標楷體"/>
                <w:sz w:val="28"/>
                <w:szCs w:val="28"/>
              </w:rPr>
            </w:pPr>
            <w:r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C87D6D" w:rsidRPr="00C87D6D">
              <w:rPr>
                <w:rFonts w:ascii="標楷體" w:eastAsia="標楷體" w:hAnsi="標楷體" w:hint="eastAsia"/>
                <w:sz w:val="28"/>
                <w:szCs w:val="28"/>
              </w:rPr>
              <w:t>學生推薦</w:t>
            </w:r>
            <w:r w:rsidR="00C87D6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4D3725" w:rsidRPr="00C346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F5DB3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C3465C"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 xml:space="preserve">廠商申請 </w:t>
            </w:r>
          </w:p>
          <w:p w14:paraId="6515286B" w14:textId="0B16309D" w:rsidR="00DB3BA6" w:rsidRPr="00C3465C" w:rsidRDefault="00692B7F" w:rsidP="008F5DB3">
            <w:pPr>
              <w:spacing w:beforeLines="20" w:before="72" w:afterLines="20" w:after="72"/>
              <w:ind w:leftChars="50" w:left="12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V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>經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>賴金端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>老師推介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4D3725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F5DB3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C3465C"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>校友推介（企業）</w:t>
            </w:r>
          </w:p>
          <w:p w14:paraId="77BC8169" w14:textId="77777777" w:rsidR="00DB3BA6" w:rsidRDefault="00C3465C" w:rsidP="008F5DB3">
            <w:pPr>
              <w:spacing w:beforeLines="20" w:before="72" w:afterLines="20" w:after="72"/>
              <w:ind w:leftChars="50" w:left="120"/>
              <w:rPr>
                <w:rFonts w:ascii="標楷體" w:eastAsia="標楷體"/>
                <w:sz w:val="28"/>
              </w:rPr>
            </w:pPr>
            <w:r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>創新育成中心推介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       </w:t>
            </w:r>
            <w:r w:rsidR="004D3725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 xml:space="preserve">其他 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</w:t>
            </w:r>
            <w:r w:rsidR="00DB3BA6" w:rsidRPr="00C82229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E41F72" w14:paraId="387BF9FB" w14:textId="77777777" w:rsidTr="00E41F72">
        <w:trPr>
          <w:trHeight w:val="282"/>
          <w:jc w:val="center"/>
        </w:trPr>
        <w:tc>
          <w:tcPr>
            <w:tcW w:w="513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4AE08B8" w14:textId="77777777" w:rsidR="00E41F72" w:rsidRPr="00E41F72" w:rsidRDefault="00E41F72" w:rsidP="00905D89">
            <w:pPr>
              <w:spacing w:line="0" w:lineRule="atLeast"/>
              <w:ind w:leftChars="50" w:left="120"/>
              <w:jc w:val="center"/>
              <w:rPr>
                <w:rFonts w:ascii="華康儷楷書(P)" w:eastAsia="華康儷楷書(P)" w:hAnsi="標楷體"/>
                <w:b/>
                <w:sz w:val="28"/>
                <w:szCs w:val="28"/>
              </w:rPr>
            </w:pPr>
            <w:r w:rsidRPr="00E41F72">
              <w:rPr>
                <w:rFonts w:ascii="華康儷楷書(P)" w:eastAsia="華康儷楷書(P)" w:hAnsi="標楷體" w:hint="eastAsia"/>
                <w:b/>
                <w:sz w:val="28"/>
                <w:szCs w:val="28"/>
              </w:rPr>
              <w:t>申請人/經辦人</w:t>
            </w:r>
            <w:r w:rsidRPr="00E41F72">
              <w:rPr>
                <w:rFonts w:ascii="新細明體" w:hAnsi="新細明體" w:cs="新細明體" w:hint="eastAsia"/>
                <w:color w:val="D9D9D9"/>
                <w:sz w:val="28"/>
                <w:szCs w:val="28"/>
              </w:rPr>
              <w:t>①</w:t>
            </w:r>
          </w:p>
        </w:tc>
        <w:tc>
          <w:tcPr>
            <w:tcW w:w="5131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3914E77" w14:textId="77777777" w:rsidR="00E41F72" w:rsidRPr="00E41F72" w:rsidRDefault="00E41F72" w:rsidP="00905D89">
            <w:pPr>
              <w:spacing w:line="0" w:lineRule="atLeast"/>
              <w:ind w:leftChars="50" w:left="120"/>
              <w:jc w:val="center"/>
              <w:rPr>
                <w:rFonts w:ascii="華康儷楷書(P)" w:eastAsia="華康儷楷書(P)" w:hAnsi="標楷體"/>
                <w:b/>
                <w:sz w:val="28"/>
                <w:szCs w:val="28"/>
              </w:rPr>
            </w:pPr>
            <w:r w:rsidRPr="00E41F72">
              <w:rPr>
                <w:rFonts w:ascii="華康儷楷書(P)" w:eastAsia="華康儷楷書(P)" w:hAnsi="標楷體" w:hint="eastAsia"/>
                <w:b/>
                <w:sz w:val="28"/>
                <w:szCs w:val="28"/>
              </w:rPr>
              <w:t>系主任/單位主管</w:t>
            </w:r>
            <w:r w:rsidRPr="00E41F72">
              <w:rPr>
                <w:rFonts w:ascii="新細明體" w:hAnsi="新細明體" w:cs="新細明體" w:hint="eastAsia"/>
                <w:color w:val="D9D9D9"/>
                <w:sz w:val="28"/>
                <w:szCs w:val="28"/>
              </w:rPr>
              <w:t>②</w:t>
            </w:r>
          </w:p>
        </w:tc>
      </w:tr>
      <w:tr w:rsidR="00E41F72" w14:paraId="724706F1" w14:textId="77777777" w:rsidTr="00E41F72">
        <w:trPr>
          <w:trHeight w:val="979"/>
          <w:jc w:val="center"/>
        </w:trPr>
        <w:tc>
          <w:tcPr>
            <w:tcW w:w="5130" w:type="dxa"/>
            <w:gridSpan w:val="2"/>
            <w:shd w:val="clear" w:color="auto" w:fill="auto"/>
            <w:vAlign w:val="center"/>
          </w:tcPr>
          <w:p w14:paraId="0731E85B" w14:textId="77777777" w:rsidR="00E41F72" w:rsidRPr="00BE034B" w:rsidRDefault="00E41F72" w:rsidP="00A86AC7">
            <w:pPr>
              <w:spacing w:beforeLines="20" w:before="72" w:afterLines="20" w:after="72"/>
              <w:ind w:leftChars="50" w:left="120"/>
              <w:jc w:val="center"/>
              <w:rPr>
                <w:rFonts w:ascii="標楷體" w:eastAsia="標楷體" w:hAnsi="標楷體"/>
                <w:color w:val="D9D9D9"/>
                <w:sz w:val="32"/>
              </w:rPr>
            </w:pPr>
          </w:p>
        </w:tc>
        <w:tc>
          <w:tcPr>
            <w:tcW w:w="5131" w:type="dxa"/>
            <w:gridSpan w:val="5"/>
            <w:shd w:val="clear" w:color="auto" w:fill="auto"/>
            <w:vAlign w:val="center"/>
          </w:tcPr>
          <w:p w14:paraId="20AB9A31" w14:textId="77777777" w:rsidR="00E41F72" w:rsidRPr="00BE034B" w:rsidRDefault="00E41F72" w:rsidP="00A86AC7">
            <w:pPr>
              <w:spacing w:beforeLines="20" w:before="72" w:afterLines="20" w:after="72"/>
              <w:ind w:leftChars="50" w:left="120"/>
              <w:jc w:val="center"/>
              <w:rPr>
                <w:rFonts w:ascii="標楷體" w:eastAsia="標楷體" w:hAnsi="標楷體"/>
                <w:color w:val="D9D9D9"/>
                <w:sz w:val="32"/>
              </w:rPr>
            </w:pPr>
          </w:p>
        </w:tc>
      </w:tr>
    </w:tbl>
    <w:p w14:paraId="29E22DC9" w14:textId="77777777" w:rsidR="00A91C9E" w:rsidRPr="00E41F72" w:rsidRDefault="00E41F72" w:rsidP="00E41F72">
      <w:pPr>
        <w:spacing w:line="0" w:lineRule="atLeast"/>
        <w:jc w:val="right"/>
        <w:rPr>
          <w:rFonts w:ascii="標楷體" w:eastAsia="標楷體" w:hAnsi="標楷體"/>
          <w:sz w:val="16"/>
        </w:rPr>
      </w:pPr>
      <w:r w:rsidRPr="00E41F72">
        <w:rPr>
          <w:rFonts w:ascii="標楷體" w:eastAsia="標楷體" w:hAnsi="標楷體" w:hint="eastAsia"/>
          <w:sz w:val="16"/>
        </w:rPr>
        <w:t>10</w:t>
      </w:r>
      <w:r w:rsidR="00C87D6D">
        <w:rPr>
          <w:rFonts w:ascii="標楷體" w:eastAsia="標楷體" w:hAnsi="標楷體"/>
          <w:sz w:val="16"/>
        </w:rPr>
        <w:t>7</w:t>
      </w:r>
      <w:r w:rsidRPr="00E41F72">
        <w:rPr>
          <w:rFonts w:ascii="標楷體" w:eastAsia="標楷體" w:hAnsi="標楷體" w:hint="eastAsia"/>
          <w:sz w:val="16"/>
        </w:rPr>
        <w:t>年</w:t>
      </w:r>
      <w:r w:rsidR="00C87D6D">
        <w:rPr>
          <w:rFonts w:ascii="標楷體" w:eastAsia="標楷體" w:hAnsi="標楷體" w:hint="eastAsia"/>
          <w:sz w:val="16"/>
        </w:rPr>
        <w:t>0</w:t>
      </w:r>
      <w:r w:rsidR="004D3725">
        <w:rPr>
          <w:rFonts w:ascii="標楷體" w:eastAsia="標楷體" w:hAnsi="標楷體" w:hint="eastAsia"/>
          <w:sz w:val="16"/>
        </w:rPr>
        <w:t>1</w:t>
      </w:r>
      <w:r w:rsidRPr="00E41F72">
        <w:rPr>
          <w:rFonts w:ascii="標楷體" w:eastAsia="標楷體" w:hAnsi="標楷體" w:hint="eastAsia"/>
          <w:sz w:val="16"/>
        </w:rPr>
        <w:t>月</w:t>
      </w:r>
      <w:r w:rsidR="00C87D6D">
        <w:rPr>
          <w:rFonts w:ascii="標楷體" w:eastAsia="標楷體" w:hAnsi="標楷體" w:hint="eastAsia"/>
          <w:sz w:val="16"/>
        </w:rPr>
        <w:t>03</w:t>
      </w:r>
      <w:r w:rsidRPr="00E41F72">
        <w:rPr>
          <w:rFonts w:ascii="標楷體" w:eastAsia="標楷體" w:hAnsi="標楷體" w:hint="eastAsia"/>
          <w:sz w:val="16"/>
        </w:rPr>
        <w:t>日修訂版</w:t>
      </w:r>
    </w:p>
    <w:sectPr w:rsidR="00A91C9E" w:rsidRPr="00E41F72" w:rsidSect="00BF0040">
      <w:pgSz w:w="11906" w:h="16838" w:code="9"/>
      <w:pgMar w:top="720" w:right="720" w:bottom="720" w:left="720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AB6AD" w14:textId="77777777" w:rsidR="00632F0C" w:rsidRDefault="00632F0C">
      <w:r>
        <w:separator/>
      </w:r>
    </w:p>
  </w:endnote>
  <w:endnote w:type="continuationSeparator" w:id="0">
    <w:p w14:paraId="0780545B" w14:textId="77777777" w:rsidR="00632F0C" w:rsidRDefault="0063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94EBBE7E-347F-4EB7-96B6-B0CBE541120D}"/>
    <w:embedBold r:id="rId2" w:subsetted="1" w:fontKey="{BD386598-9BDD-4F05-B469-E5FAB09FA1B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8E0B34E4-58E7-4978-B8CE-31CA014D06A1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altName w:val="Yu Gothic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儷楷書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1F69D" w14:textId="77777777" w:rsidR="00632F0C" w:rsidRDefault="00632F0C">
      <w:r>
        <w:separator/>
      </w:r>
    </w:p>
  </w:footnote>
  <w:footnote w:type="continuationSeparator" w:id="0">
    <w:p w14:paraId="2A4665D5" w14:textId="77777777" w:rsidR="00632F0C" w:rsidRDefault="00632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6DB"/>
    <w:multiLevelType w:val="hybridMultilevel"/>
    <w:tmpl w:val="91E46F06"/>
    <w:lvl w:ilvl="0" w:tplc="7C86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F210F7"/>
    <w:multiLevelType w:val="hybridMultilevel"/>
    <w:tmpl w:val="9ED625BE"/>
    <w:lvl w:ilvl="0" w:tplc="613C98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7" w15:restartNumberingAfterBreak="0">
    <w:nsid w:val="3514781C"/>
    <w:multiLevelType w:val="hybridMultilevel"/>
    <w:tmpl w:val="3F502C1A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CBCB7DE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1D3351E"/>
    <w:multiLevelType w:val="hybridMultilevel"/>
    <w:tmpl w:val="15024224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CAAC5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5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7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8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8675264"/>
    <w:multiLevelType w:val="hybridMultilevel"/>
    <w:tmpl w:val="1BFC1CA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20AAC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680D19"/>
    <w:multiLevelType w:val="hybridMultilevel"/>
    <w:tmpl w:val="02B2A14E"/>
    <w:lvl w:ilvl="0" w:tplc="755A86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8"/>
  </w:num>
  <w:num w:numId="5">
    <w:abstractNumId w:val="4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20"/>
  </w:num>
  <w:num w:numId="20">
    <w:abstractNumId w:val="13"/>
  </w:num>
  <w:num w:numId="21">
    <w:abstractNumId w:val="0"/>
  </w:num>
  <w:num w:numId="22">
    <w:abstractNumId w:val="21"/>
  </w:num>
  <w:num w:numId="23">
    <w:abstractNumId w:val="23"/>
  </w:num>
  <w:num w:numId="24">
    <w:abstractNumId w:val="1"/>
  </w:num>
  <w:num w:numId="2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4652"/>
    <w:rsid w:val="00007E3A"/>
    <w:rsid w:val="00010DF2"/>
    <w:rsid w:val="00014B75"/>
    <w:rsid w:val="00016324"/>
    <w:rsid w:val="00017F72"/>
    <w:rsid w:val="00021584"/>
    <w:rsid w:val="0002745C"/>
    <w:rsid w:val="000415DD"/>
    <w:rsid w:val="0004537A"/>
    <w:rsid w:val="0004667A"/>
    <w:rsid w:val="00047171"/>
    <w:rsid w:val="00071F4F"/>
    <w:rsid w:val="0007580D"/>
    <w:rsid w:val="00075B04"/>
    <w:rsid w:val="00076485"/>
    <w:rsid w:val="000779EB"/>
    <w:rsid w:val="00080016"/>
    <w:rsid w:val="00081570"/>
    <w:rsid w:val="0008198E"/>
    <w:rsid w:val="00082832"/>
    <w:rsid w:val="00083D96"/>
    <w:rsid w:val="00084FD7"/>
    <w:rsid w:val="000918B5"/>
    <w:rsid w:val="000A0939"/>
    <w:rsid w:val="000A3922"/>
    <w:rsid w:val="000A4A86"/>
    <w:rsid w:val="000B17E9"/>
    <w:rsid w:val="000B32E6"/>
    <w:rsid w:val="000B36F4"/>
    <w:rsid w:val="000C0D80"/>
    <w:rsid w:val="000C29D4"/>
    <w:rsid w:val="000C2D15"/>
    <w:rsid w:val="000D0326"/>
    <w:rsid w:val="000E7491"/>
    <w:rsid w:val="000E7854"/>
    <w:rsid w:val="000F542B"/>
    <w:rsid w:val="000F6EF5"/>
    <w:rsid w:val="000F757C"/>
    <w:rsid w:val="000F775B"/>
    <w:rsid w:val="000F7F73"/>
    <w:rsid w:val="00100B36"/>
    <w:rsid w:val="00106D56"/>
    <w:rsid w:val="001075CD"/>
    <w:rsid w:val="00121C8B"/>
    <w:rsid w:val="001274AD"/>
    <w:rsid w:val="00130D7A"/>
    <w:rsid w:val="00135B95"/>
    <w:rsid w:val="00136E5B"/>
    <w:rsid w:val="00137ACC"/>
    <w:rsid w:val="00145D65"/>
    <w:rsid w:val="00147980"/>
    <w:rsid w:val="001500CF"/>
    <w:rsid w:val="00150EAF"/>
    <w:rsid w:val="0015200C"/>
    <w:rsid w:val="001523CD"/>
    <w:rsid w:val="00152891"/>
    <w:rsid w:val="001676C8"/>
    <w:rsid w:val="001701EE"/>
    <w:rsid w:val="0017626A"/>
    <w:rsid w:val="001858FC"/>
    <w:rsid w:val="001859A6"/>
    <w:rsid w:val="00190832"/>
    <w:rsid w:val="00196787"/>
    <w:rsid w:val="001A1F6D"/>
    <w:rsid w:val="001A3403"/>
    <w:rsid w:val="001B2865"/>
    <w:rsid w:val="001C443A"/>
    <w:rsid w:val="001C642D"/>
    <w:rsid w:val="001C74C6"/>
    <w:rsid w:val="001D0A70"/>
    <w:rsid w:val="001D16F0"/>
    <w:rsid w:val="001D234F"/>
    <w:rsid w:val="001D38E6"/>
    <w:rsid w:val="001E03B7"/>
    <w:rsid w:val="001E043D"/>
    <w:rsid w:val="001E1D1A"/>
    <w:rsid w:val="001E6281"/>
    <w:rsid w:val="001F39CF"/>
    <w:rsid w:val="001F4D28"/>
    <w:rsid w:val="001F725D"/>
    <w:rsid w:val="001F7876"/>
    <w:rsid w:val="002010D5"/>
    <w:rsid w:val="00203D76"/>
    <w:rsid w:val="00203EE0"/>
    <w:rsid w:val="002042D6"/>
    <w:rsid w:val="002113A7"/>
    <w:rsid w:val="00211896"/>
    <w:rsid w:val="00211B11"/>
    <w:rsid w:val="0021610B"/>
    <w:rsid w:val="00217010"/>
    <w:rsid w:val="0021777C"/>
    <w:rsid w:val="00224865"/>
    <w:rsid w:val="00225822"/>
    <w:rsid w:val="00232599"/>
    <w:rsid w:val="00235A3C"/>
    <w:rsid w:val="00241FE5"/>
    <w:rsid w:val="0024216E"/>
    <w:rsid w:val="0024459B"/>
    <w:rsid w:val="00244AF9"/>
    <w:rsid w:val="0025006F"/>
    <w:rsid w:val="002629C2"/>
    <w:rsid w:val="002737EA"/>
    <w:rsid w:val="00273FE3"/>
    <w:rsid w:val="00275CA0"/>
    <w:rsid w:val="00275DD3"/>
    <w:rsid w:val="002772E2"/>
    <w:rsid w:val="00280C08"/>
    <w:rsid w:val="00281E73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3F7F"/>
    <w:rsid w:val="002D66FD"/>
    <w:rsid w:val="002D73BE"/>
    <w:rsid w:val="002E0E52"/>
    <w:rsid w:val="002E226E"/>
    <w:rsid w:val="002E47A1"/>
    <w:rsid w:val="002F3EF5"/>
    <w:rsid w:val="002F4BEE"/>
    <w:rsid w:val="00301FA2"/>
    <w:rsid w:val="00302715"/>
    <w:rsid w:val="00304846"/>
    <w:rsid w:val="0030530A"/>
    <w:rsid w:val="00306A5F"/>
    <w:rsid w:val="003220D8"/>
    <w:rsid w:val="00331A53"/>
    <w:rsid w:val="00333E0F"/>
    <w:rsid w:val="003357B9"/>
    <w:rsid w:val="003420F2"/>
    <w:rsid w:val="00343D00"/>
    <w:rsid w:val="00345710"/>
    <w:rsid w:val="003528B1"/>
    <w:rsid w:val="00355780"/>
    <w:rsid w:val="00357A02"/>
    <w:rsid w:val="00360C33"/>
    <w:rsid w:val="0036223F"/>
    <w:rsid w:val="003630D2"/>
    <w:rsid w:val="00365C8F"/>
    <w:rsid w:val="0036696C"/>
    <w:rsid w:val="00371703"/>
    <w:rsid w:val="00371BF5"/>
    <w:rsid w:val="003741C8"/>
    <w:rsid w:val="00374737"/>
    <w:rsid w:val="00375A7E"/>
    <w:rsid w:val="003835E2"/>
    <w:rsid w:val="00384B8C"/>
    <w:rsid w:val="00387755"/>
    <w:rsid w:val="00390889"/>
    <w:rsid w:val="00394F1F"/>
    <w:rsid w:val="003951F5"/>
    <w:rsid w:val="003A12C6"/>
    <w:rsid w:val="003A2C81"/>
    <w:rsid w:val="003A7F68"/>
    <w:rsid w:val="003B108D"/>
    <w:rsid w:val="003B38AD"/>
    <w:rsid w:val="003B65FB"/>
    <w:rsid w:val="003D333E"/>
    <w:rsid w:val="003D72B8"/>
    <w:rsid w:val="003E28C6"/>
    <w:rsid w:val="003E4725"/>
    <w:rsid w:val="003E5196"/>
    <w:rsid w:val="003F6286"/>
    <w:rsid w:val="00407A51"/>
    <w:rsid w:val="004105C1"/>
    <w:rsid w:val="0041322E"/>
    <w:rsid w:val="00413C04"/>
    <w:rsid w:val="00415C18"/>
    <w:rsid w:val="00416DFB"/>
    <w:rsid w:val="004205C0"/>
    <w:rsid w:val="004247FF"/>
    <w:rsid w:val="0042539A"/>
    <w:rsid w:val="00425667"/>
    <w:rsid w:val="00426780"/>
    <w:rsid w:val="0043049F"/>
    <w:rsid w:val="00430982"/>
    <w:rsid w:val="00432460"/>
    <w:rsid w:val="004353C8"/>
    <w:rsid w:val="00441C78"/>
    <w:rsid w:val="004426BA"/>
    <w:rsid w:val="00444A46"/>
    <w:rsid w:val="004450A4"/>
    <w:rsid w:val="0044718C"/>
    <w:rsid w:val="00447D81"/>
    <w:rsid w:val="004515B8"/>
    <w:rsid w:val="00451718"/>
    <w:rsid w:val="00452F22"/>
    <w:rsid w:val="004662CD"/>
    <w:rsid w:val="00467BC4"/>
    <w:rsid w:val="0047040A"/>
    <w:rsid w:val="004739CB"/>
    <w:rsid w:val="00476AC7"/>
    <w:rsid w:val="00477067"/>
    <w:rsid w:val="004770E9"/>
    <w:rsid w:val="004774FA"/>
    <w:rsid w:val="004802F2"/>
    <w:rsid w:val="004812A7"/>
    <w:rsid w:val="00490D2F"/>
    <w:rsid w:val="004930E9"/>
    <w:rsid w:val="00495D38"/>
    <w:rsid w:val="004963CB"/>
    <w:rsid w:val="004A007F"/>
    <w:rsid w:val="004A14FC"/>
    <w:rsid w:val="004A3F16"/>
    <w:rsid w:val="004A45ED"/>
    <w:rsid w:val="004B381C"/>
    <w:rsid w:val="004B4F1E"/>
    <w:rsid w:val="004C3595"/>
    <w:rsid w:val="004C5269"/>
    <w:rsid w:val="004C758A"/>
    <w:rsid w:val="004D3725"/>
    <w:rsid w:val="004E0318"/>
    <w:rsid w:val="004E3803"/>
    <w:rsid w:val="004E3938"/>
    <w:rsid w:val="004E4C39"/>
    <w:rsid w:val="004E6E4F"/>
    <w:rsid w:val="004E75B2"/>
    <w:rsid w:val="004E7A12"/>
    <w:rsid w:val="004F3AE2"/>
    <w:rsid w:val="00503619"/>
    <w:rsid w:val="00507050"/>
    <w:rsid w:val="00516B20"/>
    <w:rsid w:val="00517C6E"/>
    <w:rsid w:val="005218D3"/>
    <w:rsid w:val="005269E3"/>
    <w:rsid w:val="00546B01"/>
    <w:rsid w:val="00546FBD"/>
    <w:rsid w:val="00551526"/>
    <w:rsid w:val="00551D82"/>
    <w:rsid w:val="00552910"/>
    <w:rsid w:val="00552B4C"/>
    <w:rsid w:val="00555715"/>
    <w:rsid w:val="0056029F"/>
    <w:rsid w:val="00560692"/>
    <w:rsid w:val="005653D5"/>
    <w:rsid w:val="00573145"/>
    <w:rsid w:val="005772C1"/>
    <w:rsid w:val="00584431"/>
    <w:rsid w:val="00590C36"/>
    <w:rsid w:val="00595618"/>
    <w:rsid w:val="00596A63"/>
    <w:rsid w:val="005A30BF"/>
    <w:rsid w:val="005A435F"/>
    <w:rsid w:val="005A4E18"/>
    <w:rsid w:val="005B09EB"/>
    <w:rsid w:val="005B121F"/>
    <w:rsid w:val="005B330F"/>
    <w:rsid w:val="005B496E"/>
    <w:rsid w:val="005B6443"/>
    <w:rsid w:val="005C205D"/>
    <w:rsid w:val="005C28EF"/>
    <w:rsid w:val="005C5551"/>
    <w:rsid w:val="005C75C7"/>
    <w:rsid w:val="005D1AF3"/>
    <w:rsid w:val="005D6D0C"/>
    <w:rsid w:val="005D6D97"/>
    <w:rsid w:val="005E6FED"/>
    <w:rsid w:val="005F4A7E"/>
    <w:rsid w:val="005F73BF"/>
    <w:rsid w:val="006140AB"/>
    <w:rsid w:val="00624591"/>
    <w:rsid w:val="00632F0C"/>
    <w:rsid w:val="0064104E"/>
    <w:rsid w:val="006456E9"/>
    <w:rsid w:val="00650997"/>
    <w:rsid w:val="00650EE4"/>
    <w:rsid w:val="00652751"/>
    <w:rsid w:val="006605EA"/>
    <w:rsid w:val="006636F0"/>
    <w:rsid w:val="006640D0"/>
    <w:rsid w:val="006677B6"/>
    <w:rsid w:val="006765A9"/>
    <w:rsid w:val="006768E4"/>
    <w:rsid w:val="0067694B"/>
    <w:rsid w:val="00677EFC"/>
    <w:rsid w:val="00681EC7"/>
    <w:rsid w:val="006912DA"/>
    <w:rsid w:val="00692B7F"/>
    <w:rsid w:val="006A02D4"/>
    <w:rsid w:val="006A0771"/>
    <w:rsid w:val="006A2AB2"/>
    <w:rsid w:val="006A4B6A"/>
    <w:rsid w:val="006A6480"/>
    <w:rsid w:val="006C2B11"/>
    <w:rsid w:val="006C4694"/>
    <w:rsid w:val="006C694A"/>
    <w:rsid w:val="006D3AD0"/>
    <w:rsid w:val="006D5985"/>
    <w:rsid w:val="006E0FD0"/>
    <w:rsid w:val="006E2DFB"/>
    <w:rsid w:val="006E56EE"/>
    <w:rsid w:val="006E6DEB"/>
    <w:rsid w:val="006E76C9"/>
    <w:rsid w:val="006F04D5"/>
    <w:rsid w:val="006F39FA"/>
    <w:rsid w:val="006F7D72"/>
    <w:rsid w:val="00700C79"/>
    <w:rsid w:val="00704837"/>
    <w:rsid w:val="00704D9F"/>
    <w:rsid w:val="00706B0F"/>
    <w:rsid w:val="00707D2A"/>
    <w:rsid w:val="00724B20"/>
    <w:rsid w:val="00731858"/>
    <w:rsid w:val="00733C9A"/>
    <w:rsid w:val="00737433"/>
    <w:rsid w:val="00740E75"/>
    <w:rsid w:val="00741F7E"/>
    <w:rsid w:val="0074237E"/>
    <w:rsid w:val="00742CEA"/>
    <w:rsid w:val="00747DCD"/>
    <w:rsid w:val="00750F97"/>
    <w:rsid w:val="00762111"/>
    <w:rsid w:val="00762F84"/>
    <w:rsid w:val="00766D17"/>
    <w:rsid w:val="00777E8E"/>
    <w:rsid w:val="00781D05"/>
    <w:rsid w:val="00783CAE"/>
    <w:rsid w:val="00784729"/>
    <w:rsid w:val="0078522B"/>
    <w:rsid w:val="00787B9A"/>
    <w:rsid w:val="007A1400"/>
    <w:rsid w:val="007A14B0"/>
    <w:rsid w:val="007A1829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C59F2"/>
    <w:rsid w:val="007D5543"/>
    <w:rsid w:val="007E44A7"/>
    <w:rsid w:val="007F02EE"/>
    <w:rsid w:val="0080287A"/>
    <w:rsid w:val="00805D74"/>
    <w:rsid w:val="00814709"/>
    <w:rsid w:val="008162DD"/>
    <w:rsid w:val="00816702"/>
    <w:rsid w:val="0082200A"/>
    <w:rsid w:val="00823788"/>
    <w:rsid w:val="008465F2"/>
    <w:rsid w:val="00852D62"/>
    <w:rsid w:val="008534E8"/>
    <w:rsid w:val="00860F64"/>
    <w:rsid w:val="00866B1D"/>
    <w:rsid w:val="00871E59"/>
    <w:rsid w:val="00890D0F"/>
    <w:rsid w:val="008A52D4"/>
    <w:rsid w:val="008A7381"/>
    <w:rsid w:val="008B00D1"/>
    <w:rsid w:val="008B6FC8"/>
    <w:rsid w:val="008C3E69"/>
    <w:rsid w:val="008D1FCE"/>
    <w:rsid w:val="008D40AC"/>
    <w:rsid w:val="008D4125"/>
    <w:rsid w:val="008D4F5B"/>
    <w:rsid w:val="008D6E8C"/>
    <w:rsid w:val="008E0331"/>
    <w:rsid w:val="008E32FB"/>
    <w:rsid w:val="008E3B3B"/>
    <w:rsid w:val="008F050C"/>
    <w:rsid w:val="008F11EF"/>
    <w:rsid w:val="008F2CEB"/>
    <w:rsid w:val="008F5DB3"/>
    <w:rsid w:val="008F5E3E"/>
    <w:rsid w:val="0090265A"/>
    <w:rsid w:val="00902802"/>
    <w:rsid w:val="0090307F"/>
    <w:rsid w:val="00903232"/>
    <w:rsid w:val="00905D89"/>
    <w:rsid w:val="009070C0"/>
    <w:rsid w:val="00907672"/>
    <w:rsid w:val="00912829"/>
    <w:rsid w:val="00916E5F"/>
    <w:rsid w:val="0092711F"/>
    <w:rsid w:val="00930E76"/>
    <w:rsid w:val="009337BF"/>
    <w:rsid w:val="009425EE"/>
    <w:rsid w:val="00947DBE"/>
    <w:rsid w:val="00950902"/>
    <w:rsid w:val="00953B00"/>
    <w:rsid w:val="00955D06"/>
    <w:rsid w:val="00961B2B"/>
    <w:rsid w:val="009653F8"/>
    <w:rsid w:val="009665E5"/>
    <w:rsid w:val="00970B42"/>
    <w:rsid w:val="00973B85"/>
    <w:rsid w:val="00975F72"/>
    <w:rsid w:val="00982C49"/>
    <w:rsid w:val="00983394"/>
    <w:rsid w:val="009846F3"/>
    <w:rsid w:val="00986D8D"/>
    <w:rsid w:val="00991174"/>
    <w:rsid w:val="009A19D7"/>
    <w:rsid w:val="009A2E18"/>
    <w:rsid w:val="009A3953"/>
    <w:rsid w:val="009A6F33"/>
    <w:rsid w:val="009B29A0"/>
    <w:rsid w:val="009B551A"/>
    <w:rsid w:val="009B6914"/>
    <w:rsid w:val="009B73E4"/>
    <w:rsid w:val="009C1648"/>
    <w:rsid w:val="009C5828"/>
    <w:rsid w:val="009C60E1"/>
    <w:rsid w:val="009C6A5A"/>
    <w:rsid w:val="009D3BDF"/>
    <w:rsid w:val="009D4F71"/>
    <w:rsid w:val="009E3FF1"/>
    <w:rsid w:val="009E68BF"/>
    <w:rsid w:val="00A00614"/>
    <w:rsid w:val="00A0075C"/>
    <w:rsid w:val="00A02434"/>
    <w:rsid w:val="00A10B45"/>
    <w:rsid w:val="00A130C5"/>
    <w:rsid w:val="00A152B1"/>
    <w:rsid w:val="00A168AC"/>
    <w:rsid w:val="00A32C99"/>
    <w:rsid w:val="00A36BFE"/>
    <w:rsid w:val="00A400F4"/>
    <w:rsid w:val="00A41753"/>
    <w:rsid w:val="00A53D36"/>
    <w:rsid w:val="00A6073E"/>
    <w:rsid w:val="00A64E35"/>
    <w:rsid w:val="00A65797"/>
    <w:rsid w:val="00A73CB4"/>
    <w:rsid w:val="00A757A7"/>
    <w:rsid w:val="00A761A8"/>
    <w:rsid w:val="00A7731C"/>
    <w:rsid w:val="00A86AC7"/>
    <w:rsid w:val="00A87E57"/>
    <w:rsid w:val="00A90655"/>
    <w:rsid w:val="00A91A82"/>
    <w:rsid w:val="00A91C9E"/>
    <w:rsid w:val="00A93CBC"/>
    <w:rsid w:val="00A97B46"/>
    <w:rsid w:val="00AA035B"/>
    <w:rsid w:val="00AB3A46"/>
    <w:rsid w:val="00AB66DD"/>
    <w:rsid w:val="00AC0EDF"/>
    <w:rsid w:val="00AC3FB8"/>
    <w:rsid w:val="00AC5DD0"/>
    <w:rsid w:val="00AC6672"/>
    <w:rsid w:val="00AC7B27"/>
    <w:rsid w:val="00AD170F"/>
    <w:rsid w:val="00AD6F5F"/>
    <w:rsid w:val="00AD7438"/>
    <w:rsid w:val="00AE3204"/>
    <w:rsid w:val="00AE67BA"/>
    <w:rsid w:val="00AE6A38"/>
    <w:rsid w:val="00AE6F89"/>
    <w:rsid w:val="00AF01F6"/>
    <w:rsid w:val="00AF61E5"/>
    <w:rsid w:val="00B04939"/>
    <w:rsid w:val="00B05EB1"/>
    <w:rsid w:val="00B06B36"/>
    <w:rsid w:val="00B12071"/>
    <w:rsid w:val="00B23618"/>
    <w:rsid w:val="00B25855"/>
    <w:rsid w:val="00B465BB"/>
    <w:rsid w:val="00B46B12"/>
    <w:rsid w:val="00B50324"/>
    <w:rsid w:val="00B55868"/>
    <w:rsid w:val="00B70274"/>
    <w:rsid w:val="00B70910"/>
    <w:rsid w:val="00B72529"/>
    <w:rsid w:val="00B726EC"/>
    <w:rsid w:val="00B73E45"/>
    <w:rsid w:val="00B77766"/>
    <w:rsid w:val="00B862AC"/>
    <w:rsid w:val="00B92D0B"/>
    <w:rsid w:val="00B95567"/>
    <w:rsid w:val="00BA5005"/>
    <w:rsid w:val="00BC082F"/>
    <w:rsid w:val="00BC0A76"/>
    <w:rsid w:val="00BC50F3"/>
    <w:rsid w:val="00BC5257"/>
    <w:rsid w:val="00BC663E"/>
    <w:rsid w:val="00BD170F"/>
    <w:rsid w:val="00BD5035"/>
    <w:rsid w:val="00BE034B"/>
    <w:rsid w:val="00BE0E33"/>
    <w:rsid w:val="00BE14C6"/>
    <w:rsid w:val="00BE3472"/>
    <w:rsid w:val="00BE3DC9"/>
    <w:rsid w:val="00BF0040"/>
    <w:rsid w:val="00BF5647"/>
    <w:rsid w:val="00BF6F8D"/>
    <w:rsid w:val="00C05340"/>
    <w:rsid w:val="00C10B82"/>
    <w:rsid w:val="00C10F5E"/>
    <w:rsid w:val="00C14160"/>
    <w:rsid w:val="00C1675D"/>
    <w:rsid w:val="00C16D40"/>
    <w:rsid w:val="00C20E4C"/>
    <w:rsid w:val="00C21932"/>
    <w:rsid w:val="00C26751"/>
    <w:rsid w:val="00C31828"/>
    <w:rsid w:val="00C3278C"/>
    <w:rsid w:val="00C3465C"/>
    <w:rsid w:val="00C3479D"/>
    <w:rsid w:val="00C35BF9"/>
    <w:rsid w:val="00C36BF7"/>
    <w:rsid w:val="00C406DD"/>
    <w:rsid w:val="00C40837"/>
    <w:rsid w:val="00C44380"/>
    <w:rsid w:val="00C520FE"/>
    <w:rsid w:val="00C527D8"/>
    <w:rsid w:val="00C561BD"/>
    <w:rsid w:val="00C60423"/>
    <w:rsid w:val="00C63902"/>
    <w:rsid w:val="00C63F55"/>
    <w:rsid w:val="00C66011"/>
    <w:rsid w:val="00C7271F"/>
    <w:rsid w:val="00C73643"/>
    <w:rsid w:val="00C73777"/>
    <w:rsid w:val="00C73CDD"/>
    <w:rsid w:val="00C761B8"/>
    <w:rsid w:val="00C76E1A"/>
    <w:rsid w:val="00C82229"/>
    <w:rsid w:val="00C84D70"/>
    <w:rsid w:val="00C87D6D"/>
    <w:rsid w:val="00C92124"/>
    <w:rsid w:val="00C9650E"/>
    <w:rsid w:val="00CA3A4F"/>
    <w:rsid w:val="00CB2565"/>
    <w:rsid w:val="00CB3637"/>
    <w:rsid w:val="00CB540F"/>
    <w:rsid w:val="00CC6337"/>
    <w:rsid w:val="00CD0F37"/>
    <w:rsid w:val="00CD336C"/>
    <w:rsid w:val="00CD506E"/>
    <w:rsid w:val="00CD69C4"/>
    <w:rsid w:val="00CE155B"/>
    <w:rsid w:val="00CE2D26"/>
    <w:rsid w:val="00CE66BB"/>
    <w:rsid w:val="00CE77B8"/>
    <w:rsid w:val="00CF2121"/>
    <w:rsid w:val="00CF2F89"/>
    <w:rsid w:val="00CF457D"/>
    <w:rsid w:val="00CF7FAA"/>
    <w:rsid w:val="00D04678"/>
    <w:rsid w:val="00D079EF"/>
    <w:rsid w:val="00D10C95"/>
    <w:rsid w:val="00D1200A"/>
    <w:rsid w:val="00D17656"/>
    <w:rsid w:val="00D20DE0"/>
    <w:rsid w:val="00D24587"/>
    <w:rsid w:val="00D323AF"/>
    <w:rsid w:val="00D37F15"/>
    <w:rsid w:val="00D4125A"/>
    <w:rsid w:val="00D4437B"/>
    <w:rsid w:val="00D51287"/>
    <w:rsid w:val="00D51B7C"/>
    <w:rsid w:val="00D54F86"/>
    <w:rsid w:val="00D56B7E"/>
    <w:rsid w:val="00D57679"/>
    <w:rsid w:val="00D57EE4"/>
    <w:rsid w:val="00D66755"/>
    <w:rsid w:val="00D7340F"/>
    <w:rsid w:val="00D73F60"/>
    <w:rsid w:val="00D75EAA"/>
    <w:rsid w:val="00D80E8B"/>
    <w:rsid w:val="00D90041"/>
    <w:rsid w:val="00D90DFA"/>
    <w:rsid w:val="00D9237F"/>
    <w:rsid w:val="00DA0FDA"/>
    <w:rsid w:val="00DA4092"/>
    <w:rsid w:val="00DA5355"/>
    <w:rsid w:val="00DA78BF"/>
    <w:rsid w:val="00DB0207"/>
    <w:rsid w:val="00DB3BA6"/>
    <w:rsid w:val="00DB4295"/>
    <w:rsid w:val="00DB6323"/>
    <w:rsid w:val="00DB6862"/>
    <w:rsid w:val="00DC599C"/>
    <w:rsid w:val="00DC5CCE"/>
    <w:rsid w:val="00DC7DB4"/>
    <w:rsid w:val="00DE03EB"/>
    <w:rsid w:val="00DF1E37"/>
    <w:rsid w:val="00DF2144"/>
    <w:rsid w:val="00DF7D80"/>
    <w:rsid w:val="00E022BD"/>
    <w:rsid w:val="00E025F2"/>
    <w:rsid w:val="00E02801"/>
    <w:rsid w:val="00E05A85"/>
    <w:rsid w:val="00E11F88"/>
    <w:rsid w:val="00E229CA"/>
    <w:rsid w:val="00E2412A"/>
    <w:rsid w:val="00E2527A"/>
    <w:rsid w:val="00E25389"/>
    <w:rsid w:val="00E363DB"/>
    <w:rsid w:val="00E36EE9"/>
    <w:rsid w:val="00E41E55"/>
    <w:rsid w:val="00E41F72"/>
    <w:rsid w:val="00E45267"/>
    <w:rsid w:val="00E4565E"/>
    <w:rsid w:val="00E46AC5"/>
    <w:rsid w:val="00E56F5F"/>
    <w:rsid w:val="00E72092"/>
    <w:rsid w:val="00E73B42"/>
    <w:rsid w:val="00E74412"/>
    <w:rsid w:val="00E74A91"/>
    <w:rsid w:val="00E775A9"/>
    <w:rsid w:val="00E8006A"/>
    <w:rsid w:val="00E806FB"/>
    <w:rsid w:val="00E81A64"/>
    <w:rsid w:val="00E827F9"/>
    <w:rsid w:val="00E84673"/>
    <w:rsid w:val="00E87FCC"/>
    <w:rsid w:val="00E913F3"/>
    <w:rsid w:val="00E93E8B"/>
    <w:rsid w:val="00E93EC9"/>
    <w:rsid w:val="00EA0322"/>
    <w:rsid w:val="00EA4146"/>
    <w:rsid w:val="00EA4927"/>
    <w:rsid w:val="00EA5B8C"/>
    <w:rsid w:val="00EB17CB"/>
    <w:rsid w:val="00EB4180"/>
    <w:rsid w:val="00EB64A8"/>
    <w:rsid w:val="00EC63A7"/>
    <w:rsid w:val="00EC770A"/>
    <w:rsid w:val="00EE34EE"/>
    <w:rsid w:val="00EE5B21"/>
    <w:rsid w:val="00EE7B14"/>
    <w:rsid w:val="00EF0ACB"/>
    <w:rsid w:val="00EF2801"/>
    <w:rsid w:val="00EF495A"/>
    <w:rsid w:val="00EF727E"/>
    <w:rsid w:val="00F02A51"/>
    <w:rsid w:val="00F108E3"/>
    <w:rsid w:val="00F11DCF"/>
    <w:rsid w:val="00F15EFE"/>
    <w:rsid w:val="00F30982"/>
    <w:rsid w:val="00F34B40"/>
    <w:rsid w:val="00F35788"/>
    <w:rsid w:val="00F4091B"/>
    <w:rsid w:val="00F457AA"/>
    <w:rsid w:val="00F50A89"/>
    <w:rsid w:val="00F540B0"/>
    <w:rsid w:val="00F54F5A"/>
    <w:rsid w:val="00F62C46"/>
    <w:rsid w:val="00F663F0"/>
    <w:rsid w:val="00F70E49"/>
    <w:rsid w:val="00F71E9F"/>
    <w:rsid w:val="00F73BD7"/>
    <w:rsid w:val="00F75D98"/>
    <w:rsid w:val="00F7666A"/>
    <w:rsid w:val="00F84354"/>
    <w:rsid w:val="00F845DC"/>
    <w:rsid w:val="00F8496A"/>
    <w:rsid w:val="00F86AE8"/>
    <w:rsid w:val="00F86CD8"/>
    <w:rsid w:val="00F926A9"/>
    <w:rsid w:val="00F958E5"/>
    <w:rsid w:val="00F971E4"/>
    <w:rsid w:val="00FA0E2C"/>
    <w:rsid w:val="00FA30A7"/>
    <w:rsid w:val="00FA359C"/>
    <w:rsid w:val="00FB0F17"/>
    <w:rsid w:val="00FB577E"/>
    <w:rsid w:val="00FB59F1"/>
    <w:rsid w:val="00FD0D0E"/>
    <w:rsid w:val="00FD3F38"/>
    <w:rsid w:val="00FD4707"/>
    <w:rsid w:val="00FE0DE5"/>
    <w:rsid w:val="00FE1855"/>
    <w:rsid w:val="00FE1E64"/>
    <w:rsid w:val="00FE288F"/>
    <w:rsid w:val="00FE29A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ACF87"/>
  <w15:chartTrackingRefBased/>
  <w15:docId w15:val="{7046BF62-A784-4AB9-A671-2CF6DFFE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A02434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c">
    <w:name w:val="Table Grid"/>
    <w:basedOn w:val="a1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9C60E1"/>
    <w:pPr>
      <w:spacing w:after="120"/>
      <w:ind w:leftChars="200" w:left="480"/>
    </w:pPr>
  </w:style>
  <w:style w:type="character" w:styleId="ae">
    <w:name w:val="Hyperlink"/>
    <w:rsid w:val="009C60E1"/>
    <w:rPr>
      <w:color w:val="0000FF"/>
      <w:u w:val="single"/>
    </w:rPr>
  </w:style>
  <w:style w:type="paragraph" w:styleId="af">
    <w:name w:val="Date"/>
    <w:basedOn w:val="a"/>
    <w:next w:val="a"/>
    <w:rsid w:val="00F70E49"/>
    <w:pPr>
      <w:jc w:val="right"/>
    </w:pPr>
  </w:style>
  <w:style w:type="paragraph" w:customStyle="1" w:styleId="af0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1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8E0331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t4">
    <w:name w:val="t4"/>
    <w:basedOn w:val="a0"/>
    <w:rsid w:val="00C4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9FB2-2177-43D4-858C-88F3A34C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>x.y.z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二年制技術學院學生實務技術實習實施要點（草案）</dc:title>
  <dc:subject/>
  <dc:creator>hurhj</dc:creator>
  <cp:keywords/>
  <cp:lastModifiedBy>User</cp:lastModifiedBy>
  <cp:revision>2</cp:revision>
  <cp:lastPrinted>2022-04-21T10:15:00Z</cp:lastPrinted>
  <dcterms:created xsi:type="dcterms:W3CDTF">2022-04-22T01:35:00Z</dcterms:created>
  <dcterms:modified xsi:type="dcterms:W3CDTF">2022-04-22T01:35:00Z</dcterms:modified>
</cp:coreProperties>
</file>